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C2A" w:rsidRDefault="005C43D0">
      <w:pPr>
        <w:pStyle w:val="Heading1"/>
        <w:spacing w:before="73"/>
        <w:ind w:left="2426"/>
      </w:pPr>
      <w:r>
        <w:t>KURYE</w:t>
      </w:r>
      <w:r w:rsidR="00AD7C11">
        <w:t xml:space="preserve"> </w:t>
      </w:r>
      <w:r>
        <w:t>HİZMETİ</w:t>
      </w:r>
      <w:r w:rsidR="00AD7C11">
        <w:t xml:space="preserve"> </w:t>
      </w:r>
      <w:r>
        <w:t>TAŞIMA</w:t>
      </w:r>
      <w:r w:rsidR="00AD7C11">
        <w:t xml:space="preserve"> </w:t>
      </w:r>
      <w:r>
        <w:rPr>
          <w:spacing w:val="-2"/>
        </w:rPr>
        <w:t>SÖZLEŞMESİ</w:t>
      </w:r>
    </w:p>
    <w:p w:rsidR="00581C2A" w:rsidRDefault="00581C2A">
      <w:pPr>
        <w:pStyle w:val="GvdeMetni"/>
        <w:ind w:left="0"/>
        <w:jc w:val="left"/>
        <w:rPr>
          <w:b/>
        </w:rPr>
      </w:pPr>
    </w:p>
    <w:p w:rsidR="00581C2A" w:rsidRDefault="005C43D0">
      <w:pPr>
        <w:ind w:left="1"/>
        <w:rPr>
          <w:b/>
        </w:rPr>
      </w:pPr>
      <w:r>
        <w:rPr>
          <w:b/>
        </w:rPr>
        <w:t>Madde1-</w:t>
      </w:r>
      <w:r>
        <w:rPr>
          <w:b/>
          <w:spacing w:val="-2"/>
        </w:rPr>
        <w:t>TARAFLAR</w:t>
      </w:r>
    </w:p>
    <w:p w:rsidR="00581C2A" w:rsidRDefault="005C43D0">
      <w:pPr>
        <w:pStyle w:val="GvdeMetni"/>
        <w:spacing w:before="291"/>
      </w:pPr>
      <w:r>
        <w:rPr>
          <w:b/>
        </w:rPr>
        <w:t>1.1.</w:t>
      </w:r>
      <w:r>
        <w:t>İşbu sözleşme“</w:t>
      </w:r>
      <w:proofErr w:type="spellStart"/>
      <w:r w:rsidRPr="005C43D0">
        <w:t>İsali</w:t>
      </w:r>
      <w:proofErr w:type="spellEnd"/>
      <w:r w:rsidRPr="005C43D0">
        <w:t xml:space="preserve"> - </w:t>
      </w:r>
      <w:proofErr w:type="spellStart"/>
      <w:r w:rsidRPr="005C43D0">
        <w:t>Gaferli</w:t>
      </w:r>
      <w:proofErr w:type="spellEnd"/>
      <w:r w:rsidRPr="005C43D0">
        <w:t xml:space="preserve"> - Avcılar, Bahçeli </w:t>
      </w:r>
      <w:proofErr w:type="spellStart"/>
      <w:r w:rsidRPr="005C43D0">
        <w:t>Sk</w:t>
      </w:r>
      <w:proofErr w:type="spellEnd"/>
      <w:r w:rsidRPr="005C43D0">
        <w:t xml:space="preserve">. No:12, 50180 </w:t>
      </w:r>
      <w:proofErr w:type="gramStart"/>
      <w:r w:rsidRPr="005C43D0">
        <w:t>Göreme</w:t>
      </w:r>
      <w:proofErr w:type="gramEnd"/>
      <w:r w:rsidRPr="005C43D0">
        <w:t>/Nevşehir Merkez/</w:t>
      </w:r>
      <w:proofErr w:type="spellStart"/>
      <w:r w:rsidRPr="005C43D0">
        <w:t>Nevşehir</w:t>
      </w:r>
      <w:r>
        <w:t>”</w:t>
      </w:r>
      <w:r>
        <w:rPr>
          <w:spacing w:val="-2"/>
        </w:rPr>
        <w:t>adresinde</w:t>
      </w:r>
      <w:proofErr w:type="spellEnd"/>
    </w:p>
    <w:p w:rsidR="00581C2A" w:rsidRDefault="005C43D0">
      <w:pPr>
        <w:ind w:left="1"/>
        <w:rPr>
          <w:b/>
        </w:rPr>
      </w:pPr>
      <w:r>
        <w:t xml:space="preserve">Faaliyet gösteren </w:t>
      </w:r>
      <w:r w:rsidRPr="005C43D0">
        <w:rPr>
          <w:b/>
        </w:rPr>
        <w:t>HYB LOJİSTİK TAŞIMACILIK SANAYİ VE TİCARET LİMİTED ŞİRKETİ</w:t>
      </w:r>
    </w:p>
    <w:p w:rsidR="00581C2A" w:rsidRDefault="005C43D0">
      <w:pPr>
        <w:pStyle w:val="GvdeMetni"/>
      </w:pPr>
      <w:r>
        <w:t>(bundan sonra</w:t>
      </w:r>
      <w:r w:rsidR="00223A6B">
        <w:t xml:space="preserve"> </w:t>
      </w:r>
      <w:r>
        <w:t>“ŞİRKET”</w:t>
      </w:r>
      <w:r w:rsidR="00223A6B">
        <w:t xml:space="preserve"> </w:t>
      </w:r>
      <w:r>
        <w:t>olarak anılacaktır)ile</w:t>
      </w:r>
      <w:proofErr w:type="gramStart"/>
      <w:r>
        <w:rPr>
          <w:spacing w:val="-2"/>
        </w:rPr>
        <w:t>……………………………………………………………………………….</w:t>
      </w:r>
      <w:proofErr w:type="gramEnd"/>
    </w:p>
    <w:p w:rsidR="00581C2A" w:rsidRDefault="005C43D0">
      <w:pPr>
        <w:pStyle w:val="GvdeMetni"/>
        <w:tabs>
          <w:tab w:val="left" w:leader="dot" w:pos="6321"/>
        </w:tabs>
        <w:spacing w:before="1"/>
        <w:ind w:right="21"/>
      </w:pPr>
      <w:proofErr w:type="gramStart"/>
      <w:r>
        <w:t>adresinde</w:t>
      </w:r>
      <w:proofErr w:type="gramEnd"/>
      <w:r>
        <w:t xml:space="preserve"> faaliyet gösteren</w:t>
      </w:r>
      <w:r>
        <w:rPr>
          <w:rFonts w:ascii="Times New Roman" w:hAnsi="Times New Roman"/>
        </w:rPr>
        <w:tab/>
      </w:r>
      <w:r w:rsidR="0054722E">
        <w:t>isim ve soy</w:t>
      </w:r>
      <w:r>
        <w:t>isimli serbest meslek erbabı</w:t>
      </w:r>
      <w:r w:rsidR="00AD7C11">
        <w:t xml:space="preserve"> </w:t>
      </w:r>
      <w:r>
        <w:t>kurye(bundan</w:t>
      </w:r>
      <w:r w:rsidR="00AD7C11">
        <w:t xml:space="preserve"> </w:t>
      </w:r>
      <w:r>
        <w:t>sonra</w:t>
      </w:r>
      <w:r w:rsidR="00AD7C11">
        <w:t xml:space="preserve"> </w:t>
      </w:r>
      <w:r>
        <w:t>“KURYE”</w:t>
      </w:r>
      <w:r w:rsidR="00CB5DFF">
        <w:t xml:space="preserve"> </w:t>
      </w:r>
      <w:r>
        <w:t>olarak</w:t>
      </w:r>
      <w:r w:rsidR="00AD7C11">
        <w:t xml:space="preserve"> </w:t>
      </w:r>
      <w:r>
        <w:t>anılacaktır)arasında</w:t>
      </w:r>
      <w:r w:rsidR="00AD7C11">
        <w:t xml:space="preserve"> </w:t>
      </w:r>
      <w:r>
        <w:t>aşağıdaki</w:t>
      </w:r>
      <w:r w:rsidR="00AD7C11">
        <w:t xml:space="preserve"> </w:t>
      </w:r>
      <w:r>
        <w:t>hüküm</w:t>
      </w:r>
      <w:r w:rsidR="00AD7C11">
        <w:t xml:space="preserve"> </w:t>
      </w:r>
      <w:r>
        <w:t>ve</w:t>
      </w:r>
      <w:r w:rsidR="00AD7C11">
        <w:t xml:space="preserve"> </w:t>
      </w:r>
      <w:r>
        <w:t>şartlarla</w:t>
      </w:r>
      <w:r w:rsidR="00AD7C11">
        <w:t xml:space="preserve"> </w:t>
      </w:r>
      <w:r>
        <w:t>kurye hizmeti</w:t>
      </w:r>
      <w:r w:rsidR="00AD7C11">
        <w:t xml:space="preserve"> </w:t>
      </w:r>
      <w:r>
        <w:t>taşıma</w:t>
      </w:r>
      <w:r w:rsidR="00AD7C11">
        <w:t xml:space="preserve"> </w:t>
      </w:r>
      <w:r>
        <w:t>sözleşmesi</w:t>
      </w:r>
      <w:r w:rsidR="00AD7C11">
        <w:t xml:space="preserve"> </w:t>
      </w:r>
      <w:proofErr w:type="spellStart"/>
      <w:r>
        <w:t>akdolunmuştur</w:t>
      </w:r>
      <w:proofErr w:type="spellEnd"/>
      <w:r>
        <w:t>.</w:t>
      </w:r>
      <w:r w:rsidR="00AD7C11">
        <w:t xml:space="preserve"> </w:t>
      </w:r>
      <w:r>
        <w:t>Şirket</w:t>
      </w:r>
      <w:r w:rsidR="00AD7C11">
        <w:t xml:space="preserve"> </w:t>
      </w:r>
      <w:r>
        <w:t>ve</w:t>
      </w:r>
      <w:r w:rsidR="00AD7C11">
        <w:t xml:space="preserve"> </w:t>
      </w:r>
      <w:r>
        <w:t>Kurye</w:t>
      </w:r>
      <w:r w:rsidR="00AD7C11">
        <w:t xml:space="preserve"> </w:t>
      </w:r>
      <w:r>
        <w:t>birlikte“TARAFLAR”</w:t>
      </w:r>
      <w:r w:rsidR="00AD7C11">
        <w:t xml:space="preserve"> </w:t>
      </w:r>
      <w:r>
        <w:t>olarak</w:t>
      </w:r>
      <w:r w:rsidR="00AD7C11">
        <w:t xml:space="preserve"> </w:t>
      </w:r>
      <w:r>
        <w:t>anılacaklardır.</w:t>
      </w:r>
    </w:p>
    <w:p w:rsidR="00581C2A" w:rsidRDefault="00581C2A">
      <w:pPr>
        <w:pStyle w:val="GvdeMetni"/>
        <w:spacing w:before="1"/>
        <w:ind w:left="0"/>
        <w:jc w:val="left"/>
      </w:pPr>
    </w:p>
    <w:p w:rsidR="00581C2A" w:rsidRDefault="005C43D0">
      <w:pPr>
        <w:pStyle w:val="Heading1"/>
      </w:pPr>
      <w:r>
        <w:t>Madde2-</w:t>
      </w:r>
      <w:r w:rsidR="00CF43D6">
        <w:t xml:space="preserve"> </w:t>
      </w:r>
      <w:r>
        <w:t>SÖZLEŞMENİN</w:t>
      </w:r>
      <w:r w:rsidR="007B0C82">
        <w:t xml:space="preserve"> </w:t>
      </w:r>
      <w:r>
        <w:rPr>
          <w:spacing w:val="-2"/>
        </w:rPr>
        <w:t>KONUSU</w:t>
      </w:r>
    </w:p>
    <w:p w:rsidR="00581C2A" w:rsidRDefault="00581C2A">
      <w:pPr>
        <w:pStyle w:val="GvdeMetni"/>
        <w:ind w:left="0"/>
        <w:jc w:val="left"/>
        <w:rPr>
          <w:b/>
        </w:rPr>
      </w:pPr>
    </w:p>
    <w:p w:rsidR="00581C2A" w:rsidRDefault="005C43D0">
      <w:pPr>
        <w:pStyle w:val="ListeParagraf"/>
        <w:numPr>
          <w:ilvl w:val="1"/>
          <w:numId w:val="7"/>
        </w:numPr>
        <w:tabs>
          <w:tab w:val="clear" w:pos="360"/>
          <w:tab w:val="left" w:pos="374"/>
        </w:tabs>
        <w:ind w:right="27"/>
      </w:pPr>
      <w:r>
        <w:t>İşbu sözleşmenin konusunu, eki olduğu sözleşmede belirtilen hak ve yükümlülüklerin yerine getirilirken Kurye tarafından uyulması gereken kurallar bütününü oluşturmaktadır. Kurye, işbu şartnamede belirtilen tüm kural ve yöntemlere uyacağını kabul, beyan ve taahhüt eder.</w:t>
      </w:r>
    </w:p>
    <w:p w:rsidR="00581C2A" w:rsidRDefault="005C43D0">
      <w:pPr>
        <w:pStyle w:val="Heading1"/>
        <w:spacing w:before="291"/>
      </w:pPr>
      <w:r>
        <w:t>Madde3-</w:t>
      </w:r>
      <w:r w:rsidR="00CF43D6">
        <w:t xml:space="preserve"> </w:t>
      </w:r>
      <w:r>
        <w:t>SÖZLEŞMENİN</w:t>
      </w:r>
      <w:r w:rsidR="007B0C82">
        <w:t xml:space="preserve"> </w:t>
      </w:r>
      <w:r>
        <w:rPr>
          <w:spacing w:val="-2"/>
        </w:rPr>
        <w:t>SÜRESİ</w:t>
      </w:r>
    </w:p>
    <w:p w:rsidR="00581C2A" w:rsidRDefault="00581C2A">
      <w:pPr>
        <w:pStyle w:val="GvdeMetni"/>
        <w:ind w:left="0"/>
        <w:jc w:val="left"/>
        <w:rPr>
          <w:b/>
        </w:rPr>
      </w:pPr>
    </w:p>
    <w:p w:rsidR="00581C2A" w:rsidRDefault="005C43D0">
      <w:pPr>
        <w:pStyle w:val="ListeParagraf"/>
        <w:numPr>
          <w:ilvl w:val="1"/>
          <w:numId w:val="6"/>
        </w:numPr>
        <w:tabs>
          <w:tab w:val="clear" w:pos="360"/>
          <w:tab w:val="left" w:pos="374"/>
        </w:tabs>
        <w:spacing w:before="1"/>
        <w:ind w:right="24"/>
      </w:pPr>
      <w:r>
        <w:t xml:space="preserve">İşbu sözleşme, imza tarihinden itibaren yürürlüğe girecek ve altı 1(bir) yıl süre ile geçerli </w:t>
      </w:r>
      <w:r>
        <w:rPr>
          <w:spacing w:val="-2"/>
        </w:rPr>
        <w:t>olacaktır.</w:t>
      </w:r>
    </w:p>
    <w:p w:rsidR="00581C2A" w:rsidRDefault="005C43D0">
      <w:pPr>
        <w:pStyle w:val="ListeParagraf"/>
        <w:numPr>
          <w:ilvl w:val="1"/>
          <w:numId w:val="6"/>
        </w:numPr>
        <w:tabs>
          <w:tab w:val="clear" w:pos="360"/>
          <w:tab w:val="left" w:pos="374"/>
        </w:tabs>
        <w:ind w:right="24"/>
      </w:pPr>
      <w:r>
        <w:t>İşbu sözleşmenin kararlaştırılan sona erme tarihinde feshedilmemesi halinde, sözleşme kendiliğinden 3 (üç) ay süreyle aynı şartlarla yenilenmiş sayılır.</w:t>
      </w:r>
    </w:p>
    <w:p w:rsidR="00581C2A" w:rsidRDefault="00581C2A">
      <w:pPr>
        <w:pStyle w:val="GvdeMetni"/>
        <w:spacing w:before="1"/>
        <w:ind w:left="0"/>
        <w:jc w:val="left"/>
      </w:pPr>
    </w:p>
    <w:p w:rsidR="00581C2A" w:rsidRDefault="005C43D0">
      <w:pPr>
        <w:pStyle w:val="Heading1"/>
      </w:pPr>
      <w:r>
        <w:t>Madde4-</w:t>
      </w:r>
      <w:r w:rsidR="00CF43D6">
        <w:t xml:space="preserve"> </w:t>
      </w:r>
      <w:r>
        <w:t>KURYE</w:t>
      </w:r>
      <w:r w:rsidR="00F250A4">
        <w:t xml:space="preserve"> </w:t>
      </w:r>
      <w:r>
        <w:t>İÇİN</w:t>
      </w:r>
      <w:r w:rsidR="00F250A4">
        <w:t xml:space="preserve"> </w:t>
      </w:r>
      <w:r>
        <w:t>GEREKLİ</w:t>
      </w:r>
      <w:r w:rsidR="00F250A4">
        <w:t xml:space="preserve"> </w:t>
      </w:r>
      <w:r>
        <w:t>ŞARTLAR</w:t>
      </w:r>
      <w:r w:rsidR="00F250A4">
        <w:t xml:space="preserve"> </w:t>
      </w:r>
      <w:r>
        <w:t>VE</w:t>
      </w:r>
      <w:r w:rsidR="00F250A4">
        <w:t xml:space="preserve"> </w:t>
      </w:r>
      <w:r>
        <w:rPr>
          <w:spacing w:val="-2"/>
        </w:rPr>
        <w:t>YÜKÜMLÜLÜKLER</w:t>
      </w:r>
    </w:p>
    <w:p w:rsidR="00581C2A" w:rsidRDefault="00581C2A">
      <w:pPr>
        <w:pStyle w:val="GvdeMetni"/>
        <w:ind w:left="0"/>
        <w:jc w:val="left"/>
        <w:rPr>
          <w:b/>
        </w:rPr>
      </w:pPr>
    </w:p>
    <w:p w:rsidR="00581C2A" w:rsidRDefault="005C43D0">
      <w:pPr>
        <w:pStyle w:val="ListeParagraf"/>
        <w:numPr>
          <w:ilvl w:val="1"/>
          <w:numId w:val="5"/>
        </w:numPr>
        <w:tabs>
          <w:tab w:val="clear" w:pos="360"/>
          <w:tab w:val="left" w:pos="374"/>
        </w:tabs>
        <w:ind w:right="25"/>
      </w:pPr>
      <w:r>
        <w:t>KURYE, işin uzmanı olan bir serbest meslek erbabı olup kendi nam ve hesabına faaliyet gösterdiğini, Şirket ile organik bir bağı bulunmadığını, kendi namına vergi açılışı ve levhası olduğunu kabul, beyan ve taahhüt eder.</w:t>
      </w:r>
    </w:p>
    <w:p w:rsidR="00581C2A" w:rsidRDefault="005C43D0">
      <w:pPr>
        <w:pStyle w:val="ListeParagraf"/>
        <w:numPr>
          <w:ilvl w:val="1"/>
          <w:numId w:val="5"/>
        </w:numPr>
        <w:tabs>
          <w:tab w:val="clear" w:pos="360"/>
          <w:tab w:val="left" w:pos="374"/>
        </w:tabs>
        <w:ind w:right="27"/>
      </w:pPr>
      <w:r>
        <w:t>KURYE; işin ifası ile ilişkili yaşayacağı her türlü statü değişikliğini, değişikliği izleyen ilk iş günü Şirket'e bildirecektir.</w:t>
      </w:r>
    </w:p>
    <w:p w:rsidR="00581C2A" w:rsidRDefault="005C43D0">
      <w:pPr>
        <w:pStyle w:val="ListeParagraf"/>
        <w:numPr>
          <w:ilvl w:val="1"/>
          <w:numId w:val="5"/>
        </w:numPr>
        <w:tabs>
          <w:tab w:val="clear" w:pos="360"/>
          <w:tab w:val="left" w:pos="374"/>
        </w:tabs>
      </w:pPr>
      <w:r>
        <w:t>KURYE,</w:t>
      </w:r>
      <w:r w:rsidR="00C4397B">
        <w:t xml:space="preserve"> </w:t>
      </w:r>
      <w:r>
        <w:t>sahada</w:t>
      </w:r>
      <w:r w:rsidR="00813531">
        <w:t xml:space="preserve"> </w:t>
      </w:r>
      <w:r>
        <w:t>teslimatı</w:t>
      </w:r>
      <w:r w:rsidR="00813531">
        <w:t xml:space="preserve"> </w:t>
      </w:r>
      <w:r>
        <w:t>yaptığında</w:t>
      </w:r>
      <w:r w:rsidR="00813531">
        <w:t xml:space="preserve"> </w:t>
      </w:r>
      <w:r>
        <w:t>ödemeyi</w:t>
      </w:r>
      <w:r w:rsidR="00813531">
        <w:t xml:space="preserve"> </w:t>
      </w:r>
      <w:r>
        <w:t>müşteriden</w:t>
      </w:r>
      <w:r w:rsidR="00813531">
        <w:t xml:space="preserve"> </w:t>
      </w:r>
      <w:r>
        <w:t>nakit</w:t>
      </w:r>
      <w:r w:rsidR="00813531">
        <w:t xml:space="preserve"> </w:t>
      </w:r>
      <w:r>
        <w:t>olarak</w:t>
      </w:r>
      <w:r w:rsidR="00813531">
        <w:t xml:space="preserve"> </w:t>
      </w:r>
      <w:r>
        <w:t>aldığı</w:t>
      </w:r>
      <w:r w:rsidR="00813531">
        <w:t xml:space="preserve"> </w:t>
      </w:r>
      <w:r>
        <w:t>takdirde,</w:t>
      </w:r>
      <w:r w:rsidR="00813531">
        <w:t xml:space="preserve"> </w:t>
      </w:r>
      <w:r>
        <w:t xml:space="preserve">işbu ödemeyi 1 (bir) işgünü içinde </w:t>
      </w:r>
      <w:proofErr w:type="spellStart"/>
      <w:r>
        <w:t>ŞİRKET’in</w:t>
      </w:r>
      <w:proofErr w:type="spellEnd"/>
      <w:r>
        <w:t xml:space="preserve"> hesabına ödeyeceğini kabul, beyan ve taahhüt eder. </w:t>
      </w:r>
      <w:r>
        <w:rPr>
          <w:b/>
        </w:rPr>
        <w:t>4.4.</w:t>
      </w:r>
      <w:r>
        <w:t>KURYE,</w:t>
      </w:r>
      <w:r w:rsidR="00813531">
        <w:t xml:space="preserve"> </w:t>
      </w:r>
      <w:r>
        <w:t>başta</w:t>
      </w:r>
      <w:r w:rsidR="00813531">
        <w:t xml:space="preserve"> </w:t>
      </w:r>
      <w:r>
        <w:t>Karayolu</w:t>
      </w:r>
      <w:r w:rsidR="00813531">
        <w:t xml:space="preserve"> </w:t>
      </w:r>
      <w:r>
        <w:t>Taşıma</w:t>
      </w:r>
      <w:r w:rsidR="00813531">
        <w:t xml:space="preserve"> </w:t>
      </w:r>
      <w:r>
        <w:t>Kanunu</w:t>
      </w:r>
      <w:r w:rsidR="00813531">
        <w:t xml:space="preserve"> </w:t>
      </w:r>
      <w:r>
        <w:t>ve</w:t>
      </w:r>
      <w:r w:rsidR="00813531">
        <w:t xml:space="preserve"> </w:t>
      </w:r>
      <w:r>
        <w:t>Yönetmeliği</w:t>
      </w:r>
      <w:r w:rsidR="00813531">
        <w:t xml:space="preserve"> </w:t>
      </w:r>
      <w:r>
        <w:t>olmak</w:t>
      </w:r>
      <w:r w:rsidR="00813531">
        <w:t xml:space="preserve"> </w:t>
      </w:r>
      <w:r>
        <w:t>üzere</w:t>
      </w:r>
      <w:r w:rsidR="00813531">
        <w:t xml:space="preserve"> </w:t>
      </w:r>
      <w:r>
        <w:t>ancak</w:t>
      </w:r>
      <w:r w:rsidR="00813531">
        <w:t xml:space="preserve"> </w:t>
      </w:r>
      <w:r>
        <w:t>bununla</w:t>
      </w:r>
      <w:r w:rsidR="00813531">
        <w:t xml:space="preserve"> </w:t>
      </w:r>
      <w:r>
        <w:t>sınırlı olmamak</w:t>
      </w:r>
      <w:r w:rsidR="00813531">
        <w:t xml:space="preserve"> </w:t>
      </w:r>
      <w:r>
        <w:t>kaydıyla</w:t>
      </w:r>
      <w:r w:rsidR="00813531">
        <w:t xml:space="preserve"> </w:t>
      </w:r>
      <w:r>
        <w:t>işin</w:t>
      </w:r>
      <w:r w:rsidR="00813531">
        <w:t xml:space="preserve"> </w:t>
      </w:r>
      <w:r>
        <w:t>ifası</w:t>
      </w:r>
      <w:r w:rsidR="00813531">
        <w:t xml:space="preserve"> </w:t>
      </w:r>
      <w:r>
        <w:t>ile</w:t>
      </w:r>
      <w:r w:rsidR="00813531">
        <w:t xml:space="preserve"> </w:t>
      </w:r>
      <w:r>
        <w:t>ilgili</w:t>
      </w:r>
      <w:r w:rsidR="00813531">
        <w:t xml:space="preserve"> </w:t>
      </w:r>
      <w:r>
        <w:t>tüm</w:t>
      </w:r>
      <w:r w:rsidR="00813531">
        <w:t xml:space="preserve"> </w:t>
      </w:r>
      <w:r>
        <w:t>mevzuatlara</w:t>
      </w:r>
      <w:r w:rsidR="00813531">
        <w:t xml:space="preserve"> </w:t>
      </w:r>
      <w:r>
        <w:t>uygun</w:t>
      </w:r>
      <w:r w:rsidR="00813531">
        <w:t xml:space="preserve"> </w:t>
      </w:r>
      <w:r>
        <w:t>belge</w:t>
      </w:r>
      <w:r w:rsidR="00813531">
        <w:t xml:space="preserve"> </w:t>
      </w:r>
      <w:r>
        <w:t>ve</w:t>
      </w:r>
      <w:r w:rsidR="00813531">
        <w:t xml:space="preserve"> </w:t>
      </w:r>
      <w:r>
        <w:t>lisanslarını</w:t>
      </w:r>
      <w:r w:rsidR="00813531">
        <w:t xml:space="preserve"> </w:t>
      </w:r>
      <w:r>
        <w:t>aldığını</w:t>
      </w:r>
      <w:r w:rsidR="00813531">
        <w:t xml:space="preserve"> </w:t>
      </w:r>
      <w:r>
        <w:t>kabul,</w:t>
      </w:r>
      <w:r w:rsidR="00813531">
        <w:t xml:space="preserve"> </w:t>
      </w:r>
      <w:r>
        <w:t>beyan ve taahhüt eder.</w:t>
      </w:r>
    </w:p>
    <w:p w:rsidR="00581C2A" w:rsidRDefault="005C43D0">
      <w:pPr>
        <w:pStyle w:val="ListeParagraf"/>
        <w:numPr>
          <w:ilvl w:val="1"/>
          <w:numId w:val="4"/>
        </w:numPr>
        <w:tabs>
          <w:tab w:val="clear" w:pos="360"/>
          <w:tab w:val="left" w:pos="374"/>
        </w:tabs>
      </w:pPr>
      <w:r>
        <w:t>KURYE, işi ifasına kullanacağı ve kendisi tarafından sağlanan motosikletlerin en fazla</w:t>
      </w:r>
      <w:r w:rsidR="00421F3B">
        <w:t xml:space="preserve"> </w:t>
      </w:r>
      <w:r>
        <w:t xml:space="preserve">5 yaşında </w:t>
      </w:r>
      <w:proofErr w:type="gramStart"/>
      <w:r>
        <w:t>olduğunu</w:t>
      </w:r>
      <w:proofErr w:type="gramEnd"/>
      <w:r>
        <w:t>,</w:t>
      </w:r>
      <w:r w:rsidR="00513653">
        <w:t xml:space="preserve"> </w:t>
      </w:r>
      <w:r>
        <w:t>motosikletlerin</w:t>
      </w:r>
      <w:r w:rsidR="00421F3B">
        <w:t xml:space="preserve"> </w:t>
      </w:r>
      <w:r>
        <w:t>tüm</w:t>
      </w:r>
      <w:r w:rsidR="00421F3B">
        <w:t xml:space="preserve"> </w:t>
      </w:r>
      <w:r>
        <w:t>periyodik</w:t>
      </w:r>
      <w:r w:rsidR="00421F3B">
        <w:t xml:space="preserve"> </w:t>
      </w:r>
      <w:r>
        <w:t>bakımlarının</w:t>
      </w:r>
      <w:r w:rsidR="00421F3B">
        <w:t xml:space="preserve"> </w:t>
      </w:r>
      <w:r>
        <w:t>kendisi</w:t>
      </w:r>
      <w:r w:rsidR="00421F3B">
        <w:t xml:space="preserve"> </w:t>
      </w:r>
      <w:r>
        <w:t>tarafından</w:t>
      </w:r>
      <w:r w:rsidR="00421F3B">
        <w:t xml:space="preserve"> </w:t>
      </w:r>
      <w:r>
        <w:t>yaptırıldığını,</w:t>
      </w:r>
      <w:r w:rsidR="00421F3B">
        <w:t xml:space="preserve"> </w:t>
      </w:r>
      <w:r>
        <w:t>motosikletin iki adet dikiz aynası, ışık ve göstergelerinin tam ve çalışır durumda olduğunu ayrıca motosikletin genel durumunun yanı sıra lastiklerin periyodik olarak kontrol edildiğini ve mevzuata uygun kış lastikleri taktırdığını, zorunlu trafik sigortası ile kaskosunu yaptırdığını ve süresi içinde yenilediğini kabul, beyan ve taahhüt eder.</w:t>
      </w:r>
    </w:p>
    <w:p w:rsidR="00581C2A" w:rsidRDefault="005C43D0">
      <w:pPr>
        <w:pStyle w:val="ListeParagraf"/>
        <w:numPr>
          <w:ilvl w:val="1"/>
          <w:numId w:val="4"/>
        </w:numPr>
        <w:tabs>
          <w:tab w:val="clear" w:pos="360"/>
          <w:tab w:val="left" w:pos="374"/>
        </w:tabs>
        <w:spacing w:line="291" w:lineRule="exact"/>
        <w:ind w:left="374" w:right="0" w:hanging="373"/>
      </w:pPr>
      <w:r>
        <w:rPr>
          <w:spacing w:val="-2"/>
        </w:rPr>
        <w:t>KURYE,</w:t>
      </w:r>
      <w:r w:rsidR="00426609">
        <w:rPr>
          <w:spacing w:val="-2"/>
        </w:rPr>
        <w:t xml:space="preserve"> </w:t>
      </w:r>
      <w:r>
        <w:rPr>
          <w:spacing w:val="-2"/>
        </w:rPr>
        <w:t>işin</w:t>
      </w:r>
      <w:r w:rsidR="00426609">
        <w:rPr>
          <w:spacing w:val="-2"/>
        </w:rPr>
        <w:t xml:space="preserve"> </w:t>
      </w:r>
      <w:r>
        <w:rPr>
          <w:spacing w:val="-2"/>
        </w:rPr>
        <w:t>ifası</w:t>
      </w:r>
      <w:r w:rsidR="00426609">
        <w:rPr>
          <w:spacing w:val="-2"/>
        </w:rPr>
        <w:t xml:space="preserve"> </w:t>
      </w:r>
      <w:r>
        <w:rPr>
          <w:spacing w:val="-2"/>
        </w:rPr>
        <w:t>sırasında gerekli</w:t>
      </w:r>
      <w:r w:rsidR="00426609">
        <w:rPr>
          <w:spacing w:val="-2"/>
        </w:rPr>
        <w:t xml:space="preserve"> </w:t>
      </w:r>
      <w:r>
        <w:rPr>
          <w:spacing w:val="-2"/>
        </w:rPr>
        <w:t>tüm</w:t>
      </w:r>
      <w:r w:rsidR="00426609">
        <w:rPr>
          <w:spacing w:val="-2"/>
        </w:rPr>
        <w:t xml:space="preserve"> </w:t>
      </w:r>
      <w:r>
        <w:rPr>
          <w:spacing w:val="-2"/>
        </w:rPr>
        <w:t>güvenlik</w:t>
      </w:r>
      <w:r w:rsidR="00426609">
        <w:rPr>
          <w:spacing w:val="-2"/>
        </w:rPr>
        <w:t xml:space="preserve"> </w:t>
      </w:r>
      <w:r>
        <w:rPr>
          <w:spacing w:val="-2"/>
        </w:rPr>
        <w:t>önemlerini</w:t>
      </w:r>
      <w:r w:rsidR="00426609">
        <w:rPr>
          <w:spacing w:val="-2"/>
        </w:rPr>
        <w:t xml:space="preserve"> </w:t>
      </w:r>
      <w:r>
        <w:rPr>
          <w:spacing w:val="-2"/>
        </w:rPr>
        <w:t>aldığını</w:t>
      </w:r>
      <w:r w:rsidR="00426609">
        <w:rPr>
          <w:spacing w:val="-2"/>
        </w:rPr>
        <w:t xml:space="preserve"> </w:t>
      </w:r>
      <w:r>
        <w:rPr>
          <w:spacing w:val="-2"/>
        </w:rPr>
        <w:t>kabul,</w:t>
      </w:r>
      <w:r w:rsidR="00426609">
        <w:rPr>
          <w:spacing w:val="-2"/>
        </w:rPr>
        <w:t xml:space="preserve"> </w:t>
      </w:r>
      <w:r>
        <w:rPr>
          <w:spacing w:val="-2"/>
        </w:rPr>
        <w:t>beyan</w:t>
      </w:r>
      <w:r w:rsidR="00426609">
        <w:rPr>
          <w:spacing w:val="-2"/>
        </w:rPr>
        <w:t xml:space="preserve"> </w:t>
      </w:r>
      <w:r>
        <w:rPr>
          <w:spacing w:val="-2"/>
        </w:rPr>
        <w:t>ve taahhüt</w:t>
      </w:r>
      <w:r w:rsidR="00426609">
        <w:rPr>
          <w:spacing w:val="-2"/>
        </w:rPr>
        <w:t xml:space="preserve"> </w:t>
      </w:r>
      <w:r>
        <w:rPr>
          <w:spacing w:val="-2"/>
        </w:rPr>
        <w:t>eder.</w:t>
      </w:r>
    </w:p>
    <w:p w:rsidR="00581C2A" w:rsidRDefault="005C43D0">
      <w:pPr>
        <w:pStyle w:val="ListeParagraf"/>
        <w:numPr>
          <w:ilvl w:val="1"/>
          <w:numId w:val="4"/>
        </w:numPr>
        <w:tabs>
          <w:tab w:val="clear" w:pos="360"/>
          <w:tab w:val="left" w:pos="374"/>
        </w:tabs>
        <w:spacing w:before="1"/>
        <w:ind w:left="374" w:right="0" w:hanging="373"/>
      </w:pPr>
      <w:r>
        <w:t>KURYE,</w:t>
      </w:r>
      <w:r w:rsidR="00426609">
        <w:t xml:space="preserve"> </w:t>
      </w:r>
      <w:r>
        <w:t>A2</w:t>
      </w:r>
      <w:r w:rsidR="00426609">
        <w:t xml:space="preserve"> </w:t>
      </w:r>
      <w:r>
        <w:t>türünden</w:t>
      </w:r>
      <w:r w:rsidR="00426609">
        <w:t xml:space="preserve"> </w:t>
      </w:r>
      <w:r>
        <w:t>ehliyete</w:t>
      </w:r>
      <w:r w:rsidR="00426609">
        <w:t xml:space="preserve"> </w:t>
      </w:r>
      <w:r>
        <w:t>sahip</w:t>
      </w:r>
      <w:r w:rsidR="00426609">
        <w:t xml:space="preserve"> </w:t>
      </w:r>
      <w:r>
        <w:t>olduğunu</w:t>
      </w:r>
      <w:r w:rsidR="00426609">
        <w:t xml:space="preserve"> </w:t>
      </w:r>
      <w:r>
        <w:t>kabul,</w:t>
      </w:r>
      <w:r w:rsidR="00426609">
        <w:t xml:space="preserve"> </w:t>
      </w:r>
      <w:r>
        <w:t>beyan</w:t>
      </w:r>
      <w:r w:rsidR="00426609">
        <w:t xml:space="preserve"> </w:t>
      </w:r>
      <w:r>
        <w:t>ve</w:t>
      </w:r>
      <w:r w:rsidR="00426609">
        <w:t xml:space="preserve"> </w:t>
      </w:r>
      <w:r>
        <w:t>taahhü</w:t>
      </w:r>
      <w:r w:rsidR="00426609">
        <w:t xml:space="preserve">t </w:t>
      </w:r>
      <w:r>
        <w:rPr>
          <w:spacing w:val="-2"/>
        </w:rPr>
        <w:t>eder.</w:t>
      </w:r>
    </w:p>
    <w:p w:rsidR="00581C2A" w:rsidRDefault="005C43D0">
      <w:pPr>
        <w:pStyle w:val="ListeParagraf"/>
        <w:numPr>
          <w:ilvl w:val="1"/>
          <w:numId w:val="4"/>
        </w:numPr>
        <w:tabs>
          <w:tab w:val="clear" w:pos="360"/>
          <w:tab w:val="left" w:pos="374"/>
        </w:tabs>
        <w:ind w:left="374" w:right="0" w:hanging="373"/>
      </w:pPr>
      <w:r>
        <w:t>KURYE,</w:t>
      </w:r>
      <w:r w:rsidR="00426609">
        <w:t xml:space="preserve"> </w:t>
      </w:r>
      <w:r>
        <w:t>motora</w:t>
      </w:r>
      <w:r w:rsidR="00426609">
        <w:t xml:space="preserve"> </w:t>
      </w:r>
      <w:r>
        <w:t>monte</w:t>
      </w:r>
      <w:r w:rsidR="00426609">
        <w:t xml:space="preserve"> </w:t>
      </w:r>
      <w:r>
        <w:t>edilmiş</w:t>
      </w:r>
      <w:r w:rsidR="00426609">
        <w:t xml:space="preserve"> </w:t>
      </w:r>
      <w:proofErr w:type="spellStart"/>
      <w:r>
        <w:t>BOX’ı</w:t>
      </w:r>
      <w:proofErr w:type="spellEnd"/>
      <w:r w:rsidR="00426609">
        <w:t xml:space="preserve"> </w:t>
      </w:r>
      <w:proofErr w:type="spellStart"/>
      <w:r w:rsidR="00426609">
        <w:t>Hyb</w:t>
      </w:r>
      <w:proofErr w:type="spellEnd"/>
      <w:r w:rsidR="00426609">
        <w:t xml:space="preserve"> Lojistik</w:t>
      </w:r>
      <w:r>
        <w:t>’e</w:t>
      </w:r>
      <w:r w:rsidR="00426609">
        <w:t xml:space="preserve"> </w:t>
      </w:r>
      <w:r>
        <w:t>ait</w:t>
      </w:r>
      <w:r w:rsidR="00426609">
        <w:t xml:space="preserve"> </w:t>
      </w:r>
      <w:r>
        <w:t>olduğunu</w:t>
      </w:r>
      <w:r w:rsidR="00426609">
        <w:t xml:space="preserve"> </w:t>
      </w:r>
      <w:r>
        <w:t>kabul,</w:t>
      </w:r>
      <w:r w:rsidR="00426609">
        <w:t xml:space="preserve"> </w:t>
      </w:r>
      <w:r>
        <w:t>beyan</w:t>
      </w:r>
      <w:r w:rsidR="00426609">
        <w:t xml:space="preserve"> </w:t>
      </w:r>
      <w:r>
        <w:t>ve</w:t>
      </w:r>
      <w:r w:rsidR="00426609">
        <w:t xml:space="preserve"> </w:t>
      </w:r>
      <w:proofErr w:type="spellStart"/>
      <w:r>
        <w:t>taahhü</w:t>
      </w:r>
      <w:proofErr w:type="spellEnd"/>
      <w:r w:rsidR="00426609">
        <w:t xml:space="preserve"> </w:t>
      </w:r>
      <w:proofErr w:type="spellStart"/>
      <w:r>
        <w:t>t</w:t>
      </w:r>
      <w:r>
        <w:rPr>
          <w:spacing w:val="-2"/>
        </w:rPr>
        <w:t>eder</w:t>
      </w:r>
      <w:proofErr w:type="spellEnd"/>
      <w:r>
        <w:rPr>
          <w:spacing w:val="-2"/>
        </w:rPr>
        <w:t>.</w:t>
      </w:r>
    </w:p>
    <w:p w:rsidR="00581C2A" w:rsidRDefault="00581C2A">
      <w:pPr>
        <w:pStyle w:val="ListeParagraf"/>
        <w:sectPr w:rsidR="00581C2A">
          <w:type w:val="continuous"/>
          <w:pgSz w:w="11910" w:h="16840"/>
          <w:pgMar w:top="1620" w:right="992" w:bottom="280" w:left="1417" w:header="708" w:footer="708" w:gutter="0"/>
          <w:cols w:space="708"/>
        </w:sectPr>
      </w:pPr>
    </w:p>
    <w:p w:rsidR="00581C2A" w:rsidRDefault="005C43D0">
      <w:pPr>
        <w:pStyle w:val="ListeParagraf"/>
        <w:numPr>
          <w:ilvl w:val="1"/>
          <w:numId w:val="4"/>
        </w:numPr>
        <w:tabs>
          <w:tab w:val="clear" w:pos="360"/>
          <w:tab w:val="left" w:pos="374"/>
        </w:tabs>
        <w:spacing w:before="80"/>
        <w:ind w:right="26"/>
      </w:pPr>
      <w:r>
        <w:lastRenderedPageBreak/>
        <w:t xml:space="preserve">KURYE, minimum </w:t>
      </w:r>
      <w:proofErr w:type="spellStart"/>
      <w:r>
        <w:t>Android</w:t>
      </w:r>
      <w:proofErr w:type="spellEnd"/>
      <w:r>
        <w:t xml:space="preserve"> OS•</w:t>
      </w:r>
      <w:proofErr w:type="gramStart"/>
      <w:r>
        <w:t>4 .</w:t>
      </w:r>
      <w:proofErr w:type="gramEnd"/>
      <w:r>
        <w:t xml:space="preserve"> . 1— </w:t>
      </w:r>
      <w:proofErr w:type="spellStart"/>
      <w:r>
        <w:t>ıos</w:t>
      </w:r>
      <w:proofErr w:type="spellEnd"/>
      <w:r>
        <w:t>:9 işletim sistemine sahip akıllı telefonu olduğunu, minimum</w:t>
      </w:r>
      <w:r w:rsidR="00BC35F3">
        <w:t xml:space="preserve"> </w:t>
      </w:r>
      <w:r>
        <w:t>5 GB internet</w:t>
      </w:r>
      <w:r w:rsidR="00BC35F3">
        <w:t xml:space="preserve"> </w:t>
      </w:r>
      <w:r>
        <w:t>kapasitesi</w:t>
      </w:r>
      <w:r w:rsidR="00BC35F3">
        <w:t xml:space="preserve"> </w:t>
      </w:r>
      <w:r>
        <w:t>ve</w:t>
      </w:r>
      <w:r w:rsidR="00BC35F3">
        <w:t xml:space="preserve"> </w:t>
      </w:r>
      <w:proofErr w:type="gramStart"/>
      <w:r w:rsidR="00BC35F3">
        <w:t>stabil</w:t>
      </w:r>
      <w:proofErr w:type="gramEnd"/>
      <w:r w:rsidR="00BC35F3">
        <w:t xml:space="preserve"> </w:t>
      </w:r>
      <w:r>
        <w:t>internet</w:t>
      </w:r>
      <w:r w:rsidR="00BC35F3">
        <w:t xml:space="preserve"> </w:t>
      </w:r>
      <w:r>
        <w:t>bağlantısı</w:t>
      </w:r>
      <w:r w:rsidR="00BC35F3">
        <w:t xml:space="preserve"> </w:t>
      </w:r>
      <w:r>
        <w:t>olduğunu(</w:t>
      </w:r>
      <w:proofErr w:type="spellStart"/>
      <w:r>
        <w:t>min</w:t>
      </w:r>
      <w:proofErr w:type="spellEnd"/>
      <w:r>
        <w:t>.3G)</w:t>
      </w:r>
      <w:r w:rsidR="00BC35F3">
        <w:t xml:space="preserve"> </w:t>
      </w:r>
      <w:r>
        <w:t>kabul, beyan ve taahhüt eder.</w:t>
      </w:r>
    </w:p>
    <w:p w:rsidR="00581C2A" w:rsidRDefault="005C43D0">
      <w:pPr>
        <w:pStyle w:val="ListeParagraf"/>
        <w:numPr>
          <w:ilvl w:val="1"/>
          <w:numId w:val="4"/>
        </w:numPr>
        <w:tabs>
          <w:tab w:val="left" w:pos="501"/>
        </w:tabs>
        <w:spacing w:before="3" w:line="237" w:lineRule="auto"/>
        <w:ind w:right="25"/>
      </w:pPr>
      <w:r>
        <w:t>KURYE gün içinde yeterli şarja, internet kotasına, şebeke erişimine sahip olduğunu kabul, beyan ve taahhüt eder.</w:t>
      </w:r>
    </w:p>
    <w:p w:rsidR="00581C2A" w:rsidRDefault="005C43D0">
      <w:pPr>
        <w:pStyle w:val="ListeParagraf"/>
        <w:numPr>
          <w:ilvl w:val="1"/>
          <w:numId w:val="4"/>
        </w:numPr>
        <w:tabs>
          <w:tab w:val="left" w:pos="501"/>
        </w:tabs>
        <w:spacing w:before="2"/>
        <w:ind w:right="24"/>
      </w:pPr>
      <w:r>
        <w:t>KURYE,</w:t>
      </w:r>
      <w:r w:rsidR="00BC35F3">
        <w:t xml:space="preserve"> </w:t>
      </w:r>
      <w:r>
        <w:t>kendisine</w:t>
      </w:r>
      <w:r w:rsidR="00BC35F3">
        <w:t xml:space="preserve"> </w:t>
      </w:r>
      <w:r>
        <w:t>verilen</w:t>
      </w:r>
      <w:r w:rsidR="00BC35F3">
        <w:t xml:space="preserve"> </w:t>
      </w:r>
      <w:r>
        <w:t>şifre</w:t>
      </w:r>
      <w:r w:rsidR="00BC35F3">
        <w:t xml:space="preserve"> </w:t>
      </w:r>
      <w:r>
        <w:t>ve</w:t>
      </w:r>
      <w:r w:rsidR="00BC35F3">
        <w:t xml:space="preserve"> </w:t>
      </w:r>
      <w:r>
        <w:t>kullanıcı</w:t>
      </w:r>
      <w:r w:rsidR="00BC35F3">
        <w:t xml:space="preserve"> </w:t>
      </w:r>
      <w:r>
        <w:t>adıyla</w:t>
      </w:r>
      <w:r w:rsidR="00BC35F3">
        <w:t xml:space="preserve"> </w:t>
      </w:r>
      <w:r>
        <w:t>siparişlerin</w:t>
      </w:r>
      <w:r w:rsidR="00BC35F3">
        <w:t xml:space="preserve"> </w:t>
      </w:r>
      <w:r>
        <w:t>yönlendirildiği</w:t>
      </w:r>
      <w:r w:rsidR="00BC35F3">
        <w:t xml:space="preserve"> </w:t>
      </w:r>
      <w:r>
        <w:t>platform</w:t>
      </w:r>
      <w:r w:rsidR="00BC35F3">
        <w:t xml:space="preserve"> </w:t>
      </w:r>
      <w:r>
        <w:t>üzerinden sisteme giriş yapmayı ve söz konusu platformun güncellemelerini düzenli şekilde yapmayı kabul, beyan ve taahhüt eder.</w:t>
      </w:r>
    </w:p>
    <w:p w:rsidR="00581C2A" w:rsidRDefault="005C43D0">
      <w:pPr>
        <w:pStyle w:val="ListeParagraf"/>
        <w:numPr>
          <w:ilvl w:val="1"/>
          <w:numId w:val="4"/>
        </w:numPr>
        <w:tabs>
          <w:tab w:val="left" w:pos="501"/>
        </w:tabs>
      </w:pPr>
      <w:r>
        <w:t xml:space="preserve">KURYE, platform üzerinden seçtiği gün ve saatlerde taşımacılık faaliyetine başladığında platform üzerinden gelen siparişler platform üzerinden yapılacak bir bildirim uyarısıyla birlikte kuryenin kullandığı akıllı cihazın ekranına düşecektir. Kurye, gelen siparişe ‘kabul et’ butonuna bastıktan sonra paketin alınacağı </w:t>
      </w:r>
      <w:proofErr w:type="spellStart"/>
      <w:r>
        <w:t>lokasyona</w:t>
      </w:r>
      <w:proofErr w:type="spellEnd"/>
      <w:r>
        <w:t xml:space="preserve"> giderek paketi eksiksiz teslim alıp daha sonrasında alıcılara götürecektir. Paketlerin hazırlanma süreleri, göndericiler tarafından yapıldığı için teslimat zamanlamasını Kurye ayarlamalıdır. Kurye, bu zamanlamayı yapacağını kabul, beyan ve taahhüt eder.</w:t>
      </w:r>
      <w:r w:rsidR="00BC35F3">
        <w:t xml:space="preserve"> </w:t>
      </w:r>
      <w:r>
        <w:t>Ancak</w:t>
      </w:r>
      <w:r w:rsidR="00BC35F3">
        <w:t xml:space="preserve"> </w:t>
      </w:r>
      <w:r>
        <w:t>olağanüstü</w:t>
      </w:r>
      <w:r w:rsidR="00BC35F3">
        <w:t xml:space="preserve"> </w:t>
      </w:r>
      <w:r>
        <w:t>haller,</w:t>
      </w:r>
      <w:r w:rsidR="009D6E29">
        <w:t xml:space="preserve"> </w:t>
      </w:r>
      <w:r>
        <w:t>mücbir</w:t>
      </w:r>
      <w:r w:rsidR="00BC35F3">
        <w:t xml:space="preserve"> </w:t>
      </w:r>
      <w:r>
        <w:t>sebepler</w:t>
      </w:r>
      <w:r w:rsidR="00BC35F3">
        <w:t xml:space="preserve"> </w:t>
      </w:r>
      <w:r>
        <w:t>ile</w:t>
      </w:r>
      <w:r w:rsidR="00BC35F3">
        <w:t xml:space="preserve"> </w:t>
      </w:r>
      <w:proofErr w:type="gramStart"/>
      <w:r>
        <w:t>yağmur,kar</w:t>
      </w:r>
      <w:proofErr w:type="gramEnd"/>
      <w:r w:rsidR="00BC35F3">
        <w:t xml:space="preserve"> </w:t>
      </w:r>
      <w:r>
        <w:t>gibi</w:t>
      </w:r>
      <w:r w:rsidR="00BC35F3">
        <w:t xml:space="preserve"> </w:t>
      </w:r>
      <w:r>
        <w:t>motosiklet</w:t>
      </w:r>
      <w:r w:rsidR="00BC35F3">
        <w:t xml:space="preserve"> </w:t>
      </w:r>
      <w:r>
        <w:t>kullanımın</w:t>
      </w:r>
      <w:r w:rsidR="00BC35F3">
        <w:t xml:space="preserve"> </w:t>
      </w:r>
      <w:r>
        <w:t>zorlaştığı hava koşullarında teslimat sürelerinde değişkenlik görülebilir. Fakat olağanüstü hal ve mücbir sebebi KURYE, derhal şirkete bildirmekle yükümlüdür.</w:t>
      </w:r>
    </w:p>
    <w:p w:rsidR="00581C2A" w:rsidRDefault="005C43D0">
      <w:pPr>
        <w:pStyle w:val="ListeParagraf"/>
        <w:numPr>
          <w:ilvl w:val="1"/>
          <w:numId w:val="4"/>
        </w:numPr>
        <w:tabs>
          <w:tab w:val="left" w:pos="501"/>
        </w:tabs>
        <w:ind w:right="31"/>
      </w:pPr>
      <w:r>
        <w:t>KURYE, o hafta boyunca sipariş kabul edebileceği günlerin ve saatlerin listesini en geç o haftadan 1 (bir) hafta önceki pazar günü Şirkete ileteceğini kabul, beyan ve taahhüt eder.</w:t>
      </w:r>
    </w:p>
    <w:p w:rsidR="00581C2A" w:rsidRDefault="005C43D0">
      <w:pPr>
        <w:pStyle w:val="ListeParagraf"/>
        <w:numPr>
          <w:ilvl w:val="1"/>
          <w:numId w:val="4"/>
        </w:numPr>
        <w:tabs>
          <w:tab w:val="left" w:pos="501"/>
        </w:tabs>
        <w:ind w:right="24"/>
      </w:pPr>
      <w:r>
        <w:t>KURYE,</w:t>
      </w:r>
      <w:r w:rsidR="00592BD5">
        <w:t xml:space="preserve"> </w:t>
      </w:r>
      <w:r>
        <w:t>verilen</w:t>
      </w:r>
      <w:r w:rsidR="00BC35F3">
        <w:t xml:space="preserve"> </w:t>
      </w:r>
      <w:r>
        <w:t>siparişin</w:t>
      </w:r>
      <w:r w:rsidR="00BC35F3">
        <w:t xml:space="preserve"> </w:t>
      </w:r>
      <w:r>
        <w:t>kontrolünü</w:t>
      </w:r>
      <w:r w:rsidR="00BC35F3">
        <w:t xml:space="preserve"> </w:t>
      </w:r>
      <w:r>
        <w:t>paketi</w:t>
      </w:r>
      <w:r w:rsidR="00BC35F3">
        <w:t xml:space="preserve"> </w:t>
      </w:r>
      <w:r>
        <w:t>açmadan/ellemeden</w:t>
      </w:r>
      <w:r w:rsidR="00BC35F3">
        <w:t xml:space="preserve"> </w:t>
      </w:r>
      <w:r>
        <w:t>sadece</w:t>
      </w:r>
      <w:r w:rsidR="00BC35F3">
        <w:t xml:space="preserve"> </w:t>
      </w:r>
      <w:r>
        <w:t>gözü</w:t>
      </w:r>
      <w:r w:rsidR="00BC35F3">
        <w:t xml:space="preserve"> </w:t>
      </w:r>
      <w:r>
        <w:t>ile</w:t>
      </w:r>
      <w:r w:rsidR="00BC35F3">
        <w:t xml:space="preserve"> </w:t>
      </w:r>
      <w:r>
        <w:t>inceleyecektir. Kurye paketi hiçbir surette açmayacağını veyahut ellemeyeceğini kabul, beyan ve taahhüt eder.</w:t>
      </w:r>
    </w:p>
    <w:p w:rsidR="00581C2A" w:rsidRDefault="005C43D0">
      <w:pPr>
        <w:pStyle w:val="ListeParagraf"/>
        <w:numPr>
          <w:ilvl w:val="1"/>
          <w:numId w:val="4"/>
        </w:numPr>
        <w:tabs>
          <w:tab w:val="left" w:pos="501"/>
        </w:tabs>
        <w:spacing w:before="1"/>
        <w:ind w:right="28"/>
      </w:pPr>
      <w:r>
        <w:t>KURYE, taşıma sırasında yiyecek ve içeceklere; kimyasal madde, toz, kir</w:t>
      </w:r>
      <w:r w:rsidR="00BC35F3">
        <w:t xml:space="preserve"> </w:t>
      </w:r>
      <w:r>
        <w:t>vb. yabancı cisimlerin kaçmaması/bulaşmaması için tüm dikkat ve özeni göstereceğini kabul, beyan ve taahhüt eder.</w:t>
      </w:r>
    </w:p>
    <w:p w:rsidR="00581C2A" w:rsidRDefault="005C43D0">
      <w:pPr>
        <w:pStyle w:val="ListeParagraf"/>
        <w:numPr>
          <w:ilvl w:val="1"/>
          <w:numId w:val="4"/>
        </w:numPr>
        <w:tabs>
          <w:tab w:val="left" w:pos="501"/>
        </w:tabs>
        <w:spacing w:before="1"/>
        <w:ind w:right="27"/>
      </w:pPr>
      <w:r>
        <w:t>KURYE, virüs</w:t>
      </w:r>
      <w:r w:rsidR="00B40065">
        <w:t xml:space="preserve"> </w:t>
      </w:r>
      <w:r>
        <w:t>ve</w:t>
      </w:r>
      <w:r w:rsidR="00B40065">
        <w:t xml:space="preserve"> </w:t>
      </w:r>
      <w:r>
        <w:t>bakterilere</w:t>
      </w:r>
      <w:r w:rsidR="00B40065">
        <w:t xml:space="preserve"> </w:t>
      </w:r>
      <w:r>
        <w:t>karşı</w:t>
      </w:r>
      <w:r w:rsidR="00B40065">
        <w:t xml:space="preserve"> </w:t>
      </w:r>
      <w:r>
        <w:t>gerekli</w:t>
      </w:r>
      <w:r w:rsidR="00B40065">
        <w:t xml:space="preserve"> </w:t>
      </w:r>
      <w:proofErr w:type="gramStart"/>
      <w:r>
        <w:t>hijyeni</w:t>
      </w:r>
      <w:proofErr w:type="gramEnd"/>
      <w:r w:rsidR="00B40065">
        <w:t xml:space="preserve"> </w:t>
      </w:r>
      <w:r>
        <w:t>göstereceğini,</w:t>
      </w:r>
      <w:r w:rsidR="00B40065">
        <w:t xml:space="preserve"> </w:t>
      </w:r>
      <w:r>
        <w:t>maske kullanacağını</w:t>
      </w:r>
      <w:r w:rsidR="00B40065">
        <w:t xml:space="preserve"> </w:t>
      </w:r>
      <w:r>
        <w:t>ve</w:t>
      </w:r>
      <w:r w:rsidR="00B40065">
        <w:t xml:space="preserve"> </w:t>
      </w:r>
      <w:r>
        <w:t>mesafe kurallarına uyacağını kabul, beyan ve taahhüt eder.</w:t>
      </w:r>
    </w:p>
    <w:p w:rsidR="00581C2A" w:rsidRDefault="005C43D0">
      <w:pPr>
        <w:pStyle w:val="ListeParagraf"/>
        <w:numPr>
          <w:ilvl w:val="1"/>
          <w:numId w:val="4"/>
        </w:numPr>
        <w:tabs>
          <w:tab w:val="left" w:pos="501"/>
        </w:tabs>
        <w:ind w:left="501" w:right="0" w:hanging="500"/>
      </w:pPr>
      <w:r>
        <w:t>KURYE</w:t>
      </w:r>
      <w:r w:rsidR="00B40065">
        <w:t xml:space="preserve"> </w:t>
      </w:r>
      <w:r>
        <w:t>tarafından</w:t>
      </w:r>
      <w:r w:rsidR="00B40065">
        <w:t xml:space="preserve"> </w:t>
      </w:r>
      <w:r>
        <w:t>kullanılacak</w:t>
      </w:r>
      <w:r w:rsidR="00B40065">
        <w:t xml:space="preserve"> </w:t>
      </w:r>
      <w:proofErr w:type="spellStart"/>
      <w:r>
        <w:t>konteyner</w:t>
      </w:r>
      <w:proofErr w:type="spellEnd"/>
      <w:r w:rsidR="00B40065">
        <w:t xml:space="preserve"> </w:t>
      </w:r>
      <w:r>
        <w:t>ve/veya</w:t>
      </w:r>
      <w:r w:rsidR="00B40065">
        <w:t xml:space="preserve"> </w:t>
      </w:r>
      <w:r>
        <w:rPr>
          <w:spacing w:val="-2"/>
        </w:rPr>
        <w:t>kutular;</w:t>
      </w:r>
    </w:p>
    <w:p w:rsidR="00581C2A" w:rsidRDefault="005C43D0">
      <w:pPr>
        <w:pStyle w:val="GvdeMetni"/>
      </w:pPr>
      <w:r>
        <w:t>-Sağlam</w:t>
      </w:r>
      <w:r w:rsidR="00B40065">
        <w:t xml:space="preserve"> </w:t>
      </w:r>
      <w:r>
        <w:t>malzemeden,</w:t>
      </w:r>
      <w:r w:rsidR="00B40065">
        <w:t xml:space="preserve"> </w:t>
      </w:r>
      <w:r>
        <w:t>korozyona</w:t>
      </w:r>
      <w:r w:rsidR="00B40065">
        <w:t xml:space="preserve"> </w:t>
      </w:r>
      <w:r>
        <w:t>ve</w:t>
      </w:r>
      <w:r w:rsidR="00B40065">
        <w:t xml:space="preserve"> </w:t>
      </w:r>
      <w:r>
        <w:t>emici</w:t>
      </w:r>
      <w:r w:rsidR="00B40065">
        <w:t xml:space="preserve"> </w:t>
      </w:r>
      <w:r>
        <w:t>olmayan</w:t>
      </w:r>
      <w:r w:rsidR="00B40065">
        <w:t xml:space="preserve"> </w:t>
      </w:r>
      <w:r>
        <w:t>maddelere</w:t>
      </w:r>
      <w:r w:rsidR="00B40065">
        <w:t xml:space="preserve"> </w:t>
      </w:r>
      <w:r>
        <w:t>karşı</w:t>
      </w:r>
      <w:r w:rsidR="00B40065">
        <w:t xml:space="preserve"> </w:t>
      </w:r>
      <w:r>
        <w:rPr>
          <w:spacing w:val="-2"/>
        </w:rPr>
        <w:t>dayanıklı,</w:t>
      </w:r>
    </w:p>
    <w:p w:rsidR="00581C2A" w:rsidRDefault="005C43D0">
      <w:pPr>
        <w:pStyle w:val="GvdeMetni"/>
      </w:pPr>
      <w:r>
        <w:t>-Tekrarlanan</w:t>
      </w:r>
      <w:r w:rsidR="00B40065">
        <w:t xml:space="preserve"> </w:t>
      </w:r>
      <w:r>
        <w:t>yıkama,</w:t>
      </w:r>
      <w:r w:rsidR="00B40065">
        <w:t xml:space="preserve"> </w:t>
      </w:r>
      <w:r>
        <w:t>durulama</w:t>
      </w:r>
      <w:r w:rsidR="00B40065">
        <w:t xml:space="preserve"> </w:t>
      </w:r>
      <w:r>
        <w:t>ve</w:t>
      </w:r>
      <w:r w:rsidR="00B40065">
        <w:t xml:space="preserve"> </w:t>
      </w:r>
      <w:r>
        <w:t>dezenfeksiyona</w:t>
      </w:r>
      <w:r w:rsidR="00B40065">
        <w:t xml:space="preserve"> </w:t>
      </w:r>
      <w:r>
        <w:t>dayanacak</w:t>
      </w:r>
      <w:r w:rsidR="00B40065">
        <w:t xml:space="preserve"> </w:t>
      </w:r>
      <w:r>
        <w:t>yeterli</w:t>
      </w:r>
      <w:r w:rsidR="00B40065">
        <w:t xml:space="preserve"> </w:t>
      </w:r>
      <w:r>
        <w:t>ağırlık</w:t>
      </w:r>
      <w:r w:rsidR="00B40065">
        <w:t xml:space="preserve"> </w:t>
      </w:r>
      <w:r>
        <w:t>ve</w:t>
      </w:r>
      <w:r>
        <w:rPr>
          <w:spacing w:val="-2"/>
        </w:rPr>
        <w:t xml:space="preserve"> kalınlıkta,</w:t>
      </w:r>
    </w:p>
    <w:p w:rsidR="00581C2A" w:rsidRDefault="005C43D0">
      <w:pPr>
        <w:pStyle w:val="GvdeMetni"/>
      </w:pPr>
      <w:r>
        <w:t>-Pürüzsüz</w:t>
      </w:r>
      <w:r w:rsidR="00B40065">
        <w:t xml:space="preserve"> </w:t>
      </w:r>
      <w:r>
        <w:t>ve</w:t>
      </w:r>
      <w:r w:rsidR="00B40065">
        <w:t xml:space="preserve"> </w:t>
      </w:r>
      <w:r>
        <w:t>kolay</w:t>
      </w:r>
      <w:r w:rsidR="00B40065">
        <w:t xml:space="preserve"> </w:t>
      </w:r>
      <w:r>
        <w:t>temizlenen</w:t>
      </w:r>
      <w:r w:rsidR="00B40065">
        <w:t xml:space="preserve"> </w:t>
      </w:r>
      <w:r>
        <w:t>bir</w:t>
      </w:r>
      <w:r w:rsidR="00B40065">
        <w:t xml:space="preserve"> </w:t>
      </w:r>
      <w:r>
        <w:t>yüzeye</w:t>
      </w:r>
      <w:r w:rsidR="00B40065">
        <w:t xml:space="preserve"> </w:t>
      </w:r>
      <w:r>
        <w:rPr>
          <w:spacing w:val="-2"/>
        </w:rPr>
        <w:t>sahip,</w:t>
      </w:r>
    </w:p>
    <w:p w:rsidR="00581C2A" w:rsidRDefault="005C43D0">
      <w:pPr>
        <w:pStyle w:val="GvdeMetni"/>
        <w:spacing w:before="1" w:line="292" w:lineRule="exact"/>
      </w:pPr>
      <w:r>
        <w:t>-Duman</w:t>
      </w:r>
      <w:r w:rsidR="00B40065">
        <w:t xml:space="preserve"> </w:t>
      </w:r>
      <w:r>
        <w:t>kokuları,</w:t>
      </w:r>
      <w:r w:rsidR="00B40065">
        <w:t xml:space="preserve"> </w:t>
      </w:r>
      <w:r>
        <w:t>kimyasal</w:t>
      </w:r>
      <w:r w:rsidR="00B40065">
        <w:t xml:space="preserve"> </w:t>
      </w:r>
      <w:r>
        <w:t>maddeler</w:t>
      </w:r>
      <w:r w:rsidR="00B40065">
        <w:t xml:space="preserve"> </w:t>
      </w:r>
      <w:r>
        <w:t>ve/veya</w:t>
      </w:r>
      <w:r w:rsidR="00B40065">
        <w:t xml:space="preserve"> </w:t>
      </w:r>
      <w:r>
        <w:t>güçlü</w:t>
      </w:r>
      <w:r w:rsidR="00B40065">
        <w:t xml:space="preserve"> </w:t>
      </w:r>
      <w:r>
        <w:t>plastik</w:t>
      </w:r>
      <w:r w:rsidR="00B40065">
        <w:t xml:space="preserve"> </w:t>
      </w:r>
      <w:r>
        <w:t>maddelerden</w:t>
      </w:r>
      <w:r w:rsidR="00B40065">
        <w:t xml:space="preserve"> </w:t>
      </w:r>
      <w:r>
        <w:rPr>
          <w:spacing w:val="-2"/>
        </w:rPr>
        <w:t>arındırılmış,</w:t>
      </w:r>
    </w:p>
    <w:p w:rsidR="00581C2A" w:rsidRDefault="005C43D0">
      <w:pPr>
        <w:pStyle w:val="GvdeMetni"/>
        <w:spacing w:line="292" w:lineRule="exact"/>
      </w:pPr>
      <w:r>
        <w:t>-Delik,</w:t>
      </w:r>
      <w:r w:rsidR="00B40065">
        <w:t xml:space="preserve"> </w:t>
      </w:r>
      <w:r>
        <w:t>kıymık,</w:t>
      </w:r>
      <w:r w:rsidR="00B40065">
        <w:t xml:space="preserve"> </w:t>
      </w:r>
      <w:r>
        <w:t>sıyrık,</w:t>
      </w:r>
      <w:r w:rsidR="00B40065">
        <w:t xml:space="preserve"> </w:t>
      </w:r>
      <w:r>
        <w:t>çizik,</w:t>
      </w:r>
      <w:r w:rsidR="00B40065">
        <w:t xml:space="preserve"> </w:t>
      </w:r>
      <w:r>
        <w:t>deformasyon,</w:t>
      </w:r>
      <w:r w:rsidR="00B40065">
        <w:t xml:space="preserve"> </w:t>
      </w:r>
      <w:r>
        <w:t>çatlak,</w:t>
      </w:r>
      <w:r w:rsidR="00B40065">
        <w:t xml:space="preserve"> </w:t>
      </w:r>
      <w:r>
        <w:t>nem</w:t>
      </w:r>
      <w:r w:rsidR="00B40065">
        <w:t xml:space="preserve"> </w:t>
      </w:r>
      <w:r>
        <w:t>tutma</w:t>
      </w:r>
      <w:r w:rsidR="00B40065">
        <w:t xml:space="preserve"> </w:t>
      </w:r>
      <w:r>
        <w:t>ve</w:t>
      </w:r>
      <w:r w:rsidR="00B40065">
        <w:t xml:space="preserve"> </w:t>
      </w:r>
      <w:r>
        <w:t>parçalanma</w:t>
      </w:r>
      <w:r w:rsidR="00B40065">
        <w:t xml:space="preserve"> </w:t>
      </w:r>
      <w:r>
        <w:rPr>
          <w:spacing w:val="-2"/>
        </w:rPr>
        <w:t>geçirmemiş,</w:t>
      </w:r>
    </w:p>
    <w:p w:rsidR="00581C2A" w:rsidRDefault="00B40065">
      <w:pPr>
        <w:pStyle w:val="GvdeMetni"/>
        <w:ind w:right="24"/>
      </w:pPr>
      <w:r>
        <w:t>Ş</w:t>
      </w:r>
      <w:r w:rsidR="005C43D0">
        <w:t>ekilde</w:t>
      </w:r>
      <w:r>
        <w:t xml:space="preserve"> </w:t>
      </w:r>
      <w:r w:rsidR="005C43D0">
        <w:t>olmalıdır.</w:t>
      </w:r>
      <w:r>
        <w:t xml:space="preserve"> </w:t>
      </w:r>
      <w:proofErr w:type="gramStart"/>
      <w:r w:rsidR="005C43D0">
        <w:t>Kurye,</w:t>
      </w:r>
      <w:proofErr w:type="spellStart"/>
      <w:r w:rsidR="005C43D0">
        <w:t>konteyner</w:t>
      </w:r>
      <w:proofErr w:type="spellEnd"/>
      <w:proofErr w:type="gramEnd"/>
      <w:r>
        <w:t xml:space="preserve"> </w:t>
      </w:r>
      <w:r w:rsidR="005C43D0">
        <w:t>ve/veya</w:t>
      </w:r>
      <w:r>
        <w:t xml:space="preserve"> </w:t>
      </w:r>
      <w:r w:rsidR="005C43D0">
        <w:t>kutuların</w:t>
      </w:r>
      <w:r>
        <w:t xml:space="preserve"> </w:t>
      </w:r>
      <w:r w:rsidR="005C43D0">
        <w:t>bu</w:t>
      </w:r>
      <w:r>
        <w:t xml:space="preserve"> </w:t>
      </w:r>
      <w:r w:rsidR="005C43D0">
        <w:t>şekilde</w:t>
      </w:r>
      <w:r>
        <w:t xml:space="preserve"> </w:t>
      </w:r>
      <w:r w:rsidR="005C43D0">
        <w:t>olduğunu</w:t>
      </w:r>
      <w:r>
        <w:t xml:space="preserve"> </w:t>
      </w:r>
      <w:r w:rsidR="005C43D0">
        <w:t>kabul,</w:t>
      </w:r>
      <w:r>
        <w:t xml:space="preserve"> </w:t>
      </w:r>
      <w:r w:rsidR="005C43D0">
        <w:t>beyan</w:t>
      </w:r>
      <w:r>
        <w:t xml:space="preserve"> </w:t>
      </w:r>
      <w:r w:rsidR="005C43D0">
        <w:t>ve</w:t>
      </w:r>
      <w:r>
        <w:t xml:space="preserve"> </w:t>
      </w:r>
      <w:r w:rsidR="005C43D0">
        <w:t xml:space="preserve">taahhüt </w:t>
      </w:r>
      <w:r w:rsidR="005C43D0">
        <w:rPr>
          <w:spacing w:val="-2"/>
        </w:rPr>
        <w:t>eder.</w:t>
      </w:r>
    </w:p>
    <w:p w:rsidR="00581C2A" w:rsidRDefault="005C43D0">
      <w:pPr>
        <w:pStyle w:val="ListeParagraf"/>
        <w:numPr>
          <w:ilvl w:val="1"/>
          <w:numId w:val="4"/>
        </w:numPr>
        <w:tabs>
          <w:tab w:val="left" w:pos="501"/>
        </w:tabs>
        <w:spacing w:before="1"/>
      </w:pPr>
      <w:r>
        <w:t xml:space="preserve">KURYE, </w:t>
      </w:r>
      <w:proofErr w:type="spellStart"/>
      <w:r>
        <w:t>konteynerları</w:t>
      </w:r>
      <w:proofErr w:type="spellEnd"/>
      <w:r>
        <w:t xml:space="preserve"> her zaman temiz tutacaktır. Kutu/</w:t>
      </w:r>
      <w:proofErr w:type="spellStart"/>
      <w:r>
        <w:t>konteyner</w:t>
      </w:r>
      <w:proofErr w:type="spellEnd"/>
      <w:r>
        <w:t>/çantanın her gün sabunla temizlemesini yapacak(i), durulayacak(</w:t>
      </w:r>
      <w:proofErr w:type="spellStart"/>
      <w:r>
        <w:t>ii</w:t>
      </w:r>
      <w:proofErr w:type="spellEnd"/>
      <w:r>
        <w:t xml:space="preserve">), </w:t>
      </w:r>
      <w:proofErr w:type="gramStart"/>
      <w:r>
        <w:t>dezenfekte</w:t>
      </w:r>
      <w:proofErr w:type="gramEnd"/>
      <w:r>
        <w:t xml:space="preserve"> edecek(</w:t>
      </w:r>
      <w:proofErr w:type="spellStart"/>
      <w:r>
        <w:t>iii</w:t>
      </w:r>
      <w:proofErr w:type="spellEnd"/>
      <w:r>
        <w:t>), kağıtla silecek(iv.) ve son olarak kurutacaktır(v.). Kurye, Kutu/</w:t>
      </w:r>
      <w:proofErr w:type="spellStart"/>
      <w:r>
        <w:t>konteyner</w:t>
      </w:r>
      <w:proofErr w:type="spellEnd"/>
      <w:r>
        <w:t>/çantalara tüm bu işlemleri belirtilen bu sırayla yapacağını kabul, beyan ve taahhüt eder.</w:t>
      </w:r>
    </w:p>
    <w:p w:rsidR="00581C2A" w:rsidRDefault="005C43D0">
      <w:pPr>
        <w:pStyle w:val="ListeParagraf"/>
        <w:numPr>
          <w:ilvl w:val="1"/>
          <w:numId w:val="4"/>
        </w:numPr>
        <w:tabs>
          <w:tab w:val="left" w:pos="501"/>
        </w:tabs>
        <w:spacing w:before="1"/>
        <w:ind w:right="21"/>
      </w:pPr>
      <w:r>
        <w:t>KURYE, sözleşme konusu hizmet/hizmetlerin ifası sırasında gerekli ekipmanları (</w:t>
      </w:r>
      <w:proofErr w:type="spellStart"/>
      <w:r>
        <w:t>vizör</w:t>
      </w:r>
      <w:proofErr w:type="spellEnd"/>
      <w:r>
        <w:t xml:space="preserve"> veya </w:t>
      </w:r>
      <w:proofErr w:type="spellStart"/>
      <w:r>
        <w:t>polikarbonat</w:t>
      </w:r>
      <w:proofErr w:type="spellEnd"/>
      <w:r>
        <w:t xml:space="preserve"> gözlük, onaylanmış </w:t>
      </w:r>
      <w:proofErr w:type="gramStart"/>
      <w:r>
        <w:t>entegre</w:t>
      </w:r>
      <w:proofErr w:type="gramEnd"/>
      <w:r>
        <w:t xml:space="preserve"> kask, korumalı motor montu, motosiklet eldiveni vs.) bulunduğunu</w:t>
      </w:r>
      <w:r w:rsidR="00B40065">
        <w:t xml:space="preserve"> </w:t>
      </w:r>
      <w:r>
        <w:t>ve</w:t>
      </w:r>
      <w:r w:rsidR="00B40065">
        <w:t xml:space="preserve"> </w:t>
      </w:r>
      <w:r>
        <w:t>bunları</w:t>
      </w:r>
      <w:r w:rsidR="00B40065">
        <w:t xml:space="preserve"> </w:t>
      </w:r>
      <w:r>
        <w:t>gerekli</w:t>
      </w:r>
      <w:r w:rsidR="00B40065">
        <w:t xml:space="preserve"> </w:t>
      </w:r>
      <w:r>
        <w:t>ve</w:t>
      </w:r>
      <w:r w:rsidR="00B40065">
        <w:t xml:space="preserve"> </w:t>
      </w:r>
      <w:r>
        <w:t>uygun</w:t>
      </w:r>
      <w:r w:rsidR="00B40065">
        <w:t xml:space="preserve"> </w:t>
      </w:r>
      <w:r>
        <w:t>şekillerde</w:t>
      </w:r>
      <w:r w:rsidR="00B40065">
        <w:t xml:space="preserve"> </w:t>
      </w:r>
      <w:r>
        <w:t>kullandığını</w:t>
      </w:r>
      <w:r w:rsidR="00B40065">
        <w:t xml:space="preserve"> </w:t>
      </w:r>
      <w:r>
        <w:t>ayrıca yağmurlu</w:t>
      </w:r>
      <w:r w:rsidR="00B40065">
        <w:t xml:space="preserve"> </w:t>
      </w:r>
      <w:r>
        <w:t>günlerde, yüksek görünürlük yansıtıcı reflektif yelek ile su geçirmez kumaş veya korumalı ceket giyeceğini kabul, beyan ve taahhüt eder.</w:t>
      </w:r>
    </w:p>
    <w:p w:rsidR="00581C2A" w:rsidRDefault="005C43D0">
      <w:pPr>
        <w:pStyle w:val="ListeParagraf"/>
        <w:numPr>
          <w:ilvl w:val="1"/>
          <w:numId w:val="4"/>
        </w:numPr>
        <w:tabs>
          <w:tab w:val="left" w:pos="501"/>
        </w:tabs>
        <w:ind w:right="27"/>
      </w:pPr>
      <w:r>
        <w:t>KURYE,</w:t>
      </w:r>
      <w:r w:rsidR="001A6CA6">
        <w:t xml:space="preserve"> </w:t>
      </w:r>
      <w:r>
        <w:t>sözleşme</w:t>
      </w:r>
      <w:r w:rsidR="001A6CA6">
        <w:t xml:space="preserve"> </w:t>
      </w:r>
      <w:r>
        <w:t>konusu</w:t>
      </w:r>
      <w:r w:rsidR="001A6CA6">
        <w:t xml:space="preserve"> </w:t>
      </w:r>
      <w:r>
        <w:t>hizmet/hizmetlerin</w:t>
      </w:r>
      <w:r w:rsidR="00B40065">
        <w:t xml:space="preserve"> </w:t>
      </w:r>
      <w:r>
        <w:t>ifası</w:t>
      </w:r>
      <w:r w:rsidR="00B40065">
        <w:t xml:space="preserve"> </w:t>
      </w:r>
      <w:r>
        <w:t>sırasında</w:t>
      </w:r>
      <w:r w:rsidR="00B40065">
        <w:t xml:space="preserve"> </w:t>
      </w:r>
      <w:r>
        <w:t>hukuka</w:t>
      </w:r>
      <w:r w:rsidR="00B40065">
        <w:t xml:space="preserve"> </w:t>
      </w:r>
      <w:r>
        <w:t>ve</w:t>
      </w:r>
      <w:r w:rsidR="00B40065">
        <w:t xml:space="preserve"> </w:t>
      </w:r>
      <w:r>
        <w:t>amaca</w:t>
      </w:r>
      <w:r w:rsidR="00B40065">
        <w:t xml:space="preserve"> </w:t>
      </w:r>
      <w:r>
        <w:t>uygun</w:t>
      </w:r>
      <w:r w:rsidR="00B40065">
        <w:t xml:space="preserve"> </w:t>
      </w:r>
      <w:r>
        <w:t>olmayan, özellikle konusu suç teşkil eden hiçbir ürünü taşımayacağını ve kendisinin de kullanmayacağını kabul, beyan ve taahhüt eder.</w:t>
      </w:r>
    </w:p>
    <w:p w:rsidR="00581C2A" w:rsidRDefault="005C43D0">
      <w:pPr>
        <w:pStyle w:val="ListeParagraf"/>
        <w:numPr>
          <w:ilvl w:val="1"/>
          <w:numId w:val="4"/>
        </w:numPr>
        <w:tabs>
          <w:tab w:val="left" w:pos="501"/>
        </w:tabs>
        <w:ind w:right="24"/>
      </w:pPr>
      <w:r>
        <w:t>KURYE, sözleşme konusu hizmet/hizmetlerin ifası sırasında Karayolu Taşıma Kanunu’nun belirlediği hız sınırı çerçevesinde hareket edeceğini kabul, beyan ve taahhüt eder.</w:t>
      </w:r>
    </w:p>
    <w:p w:rsidR="00581C2A" w:rsidRDefault="00581C2A">
      <w:pPr>
        <w:pStyle w:val="ListeParagraf"/>
        <w:sectPr w:rsidR="00581C2A">
          <w:pgSz w:w="11910" w:h="16840"/>
          <w:pgMar w:top="1320" w:right="992" w:bottom="280" w:left="1417" w:header="708" w:footer="708" w:gutter="0"/>
          <w:cols w:space="708"/>
        </w:sectPr>
      </w:pPr>
    </w:p>
    <w:p w:rsidR="00581C2A" w:rsidRDefault="005C43D0">
      <w:pPr>
        <w:pStyle w:val="ListeParagraf"/>
        <w:numPr>
          <w:ilvl w:val="1"/>
          <w:numId w:val="4"/>
        </w:numPr>
        <w:tabs>
          <w:tab w:val="left" w:pos="501"/>
        </w:tabs>
        <w:spacing w:before="80"/>
      </w:pPr>
      <w:r>
        <w:lastRenderedPageBreak/>
        <w:t>KURYE, söz konusu</w:t>
      </w:r>
      <w:r w:rsidR="00677B50">
        <w:t xml:space="preserve"> </w:t>
      </w:r>
      <w:r>
        <w:t>yükümlülüklere aykırı davranmak suretiyle bir zarara yahut idari/adli</w:t>
      </w:r>
      <w:r w:rsidR="00677B50">
        <w:t xml:space="preserve"> </w:t>
      </w:r>
      <w:r>
        <w:t>para cezasına sebebiyet verirse, zararın ve/veya adli ve/veya idari para cezalarının asli ve münhasıran sorumlusu olduğunu kabul, beyan ve taahhüt eder. Yine bu yükümlülüklere aykırı davranmak suretiyle şirketin bir zarara uğramasına sebebiyet veren kurye, şirketin uğradığı zararı nakden ve defaten mahkeme kararı gerekmeksizin tazmin edileceğini kabul, beyan ve taahhüt eder.</w:t>
      </w:r>
    </w:p>
    <w:p w:rsidR="00581C2A" w:rsidRDefault="005C43D0">
      <w:pPr>
        <w:pStyle w:val="Heading1"/>
        <w:spacing w:before="292"/>
      </w:pPr>
      <w:r>
        <w:t>Madde5-</w:t>
      </w:r>
      <w:r w:rsidR="00B06AD8">
        <w:t xml:space="preserve"> </w:t>
      </w:r>
      <w:r w:rsidR="00142F46">
        <w:t xml:space="preserve"> </w:t>
      </w:r>
      <w:r>
        <w:t>SÖZLEŞMENİN</w:t>
      </w:r>
      <w:r w:rsidR="00B06AD8">
        <w:t xml:space="preserve"> </w:t>
      </w:r>
      <w:r>
        <w:t>FESHİ</w:t>
      </w:r>
      <w:r w:rsidR="00B06AD8">
        <w:t xml:space="preserve"> </w:t>
      </w:r>
      <w:r>
        <w:t>ve</w:t>
      </w:r>
      <w:r w:rsidR="00B06AD8">
        <w:t xml:space="preserve"> </w:t>
      </w:r>
      <w:r>
        <w:rPr>
          <w:spacing w:val="-2"/>
        </w:rPr>
        <w:t>SONUÇLARI</w:t>
      </w:r>
    </w:p>
    <w:p w:rsidR="00581C2A" w:rsidRDefault="00581C2A">
      <w:pPr>
        <w:pStyle w:val="GvdeMetni"/>
        <w:ind w:left="0"/>
        <w:jc w:val="left"/>
        <w:rPr>
          <w:b/>
        </w:rPr>
      </w:pPr>
    </w:p>
    <w:p w:rsidR="00581C2A" w:rsidRDefault="005C43D0">
      <w:pPr>
        <w:pStyle w:val="ListeParagraf"/>
        <w:numPr>
          <w:ilvl w:val="1"/>
          <w:numId w:val="3"/>
        </w:numPr>
        <w:tabs>
          <w:tab w:val="clear" w:pos="360"/>
          <w:tab w:val="left" w:pos="374"/>
        </w:tabs>
        <w:ind w:right="26"/>
      </w:pPr>
      <w:r>
        <w:t xml:space="preserve">ŞİRKET, işbu sözleşmenin 4. maddesinde yer alan yükümlülükler de </w:t>
      </w:r>
      <w:proofErr w:type="gramStart"/>
      <w:r>
        <w:t>dahil</w:t>
      </w:r>
      <w:proofErr w:type="gramEnd"/>
      <w:r>
        <w:t xml:space="preserve"> olmak üzere </w:t>
      </w:r>
      <w:proofErr w:type="spellStart"/>
      <w:r>
        <w:t>KURYE’nin</w:t>
      </w:r>
      <w:proofErr w:type="spellEnd"/>
      <w:r>
        <w:t xml:space="preserve"> sözleşmeye aykırı hareketleri dolayısıyla işbu sözleşmeyi hiçbir ihtar veya ihbara gerek kalmadan derhal, tazminat ödemeksizin ve sebep göstermeden tek taraflı olarak sona erdirebilir.</w:t>
      </w:r>
    </w:p>
    <w:p w:rsidR="00581C2A" w:rsidRDefault="005C43D0">
      <w:pPr>
        <w:pStyle w:val="ListeParagraf"/>
        <w:numPr>
          <w:ilvl w:val="1"/>
          <w:numId w:val="3"/>
        </w:numPr>
        <w:tabs>
          <w:tab w:val="clear" w:pos="360"/>
          <w:tab w:val="left" w:pos="374"/>
        </w:tabs>
        <w:spacing w:before="1"/>
        <w:ind w:right="21"/>
      </w:pPr>
      <w:r>
        <w:t>Başlangıç saatlerine uymayan, siparişleri kabul etmeyen ve müşteri memnuniyetini olumsuz etkileyen kuryenin bu davranışları Şirket tarafından yazılı kayda alınacak olup listelenecektir. Yaşanan olumsuzlukların tekrar etmesi halinde, Şirket bu sözleşmeyi hiçbir ihtar veya ihbara gerek kalmadan, derhal, tazminat ödemeksizin, sebep göstermeden tek taraflı olarak sona erdirebilir.</w:t>
      </w:r>
    </w:p>
    <w:p w:rsidR="00581C2A" w:rsidRDefault="005C43D0">
      <w:pPr>
        <w:pStyle w:val="ListeParagraf"/>
        <w:numPr>
          <w:ilvl w:val="1"/>
          <w:numId w:val="3"/>
        </w:numPr>
        <w:tabs>
          <w:tab w:val="clear" w:pos="360"/>
          <w:tab w:val="left" w:pos="374"/>
        </w:tabs>
        <w:spacing w:before="1"/>
        <w:ind w:right="22"/>
      </w:pPr>
      <w:proofErr w:type="spellStart"/>
      <w:r>
        <w:t>KURYE’nin</w:t>
      </w:r>
      <w:proofErr w:type="spellEnd"/>
      <w:r>
        <w:t xml:space="preserve"> Karayolu Taşıma Kanunu ve Yönetmeliği’ne aykırı hareket etmesi halinde, Şirket bu sözleşmeyi hiçbir ihtar veya ihbara gerek kalmadan, derhal, tazminat ödemeksizin, sebep göstermeden tek taraflı olarak sona erdirebilir.</w:t>
      </w:r>
    </w:p>
    <w:p w:rsidR="00581C2A" w:rsidRDefault="005C43D0">
      <w:pPr>
        <w:pStyle w:val="Heading1"/>
        <w:spacing w:before="291"/>
      </w:pPr>
      <w:r>
        <w:t>Madde6-</w:t>
      </w:r>
      <w:r w:rsidR="00B06AD8">
        <w:t xml:space="preserve"> </w:t>
      </w:r>
      <w:r>
        <w:t>GİZLİLİK</w:t>
      </w:r>
      <w:r w:rsidR="00B06AD8">
        <w:t xml:space="preserve"> </w:t>
      </w:r>
      <w:r>
        <w:t>VE</w:t>
      </w:r>
      <w:r w:rsidR="00B06AD8">
        <w:t xml:space="preserve"> </w:t>
      </w:r>
      <w:r>
        <w:t>SIR</w:t>
      </w:r>
      <w:r w:rsidR="00B06AD8">
        <w:t xml:space="preserve"> </w:t>
      </w:r>
      <w:r>
        <w:t>SAKLAMA</w:t>
      </w:r>
      <w:r>
        <w:rPr>
          <w:spacing w:val="-2"/>
        </w:rPr>
        <w:t xml:space="preserve"> YÜKÜMLÜLÜĞÜ</w:t>
      </w:r>
    </w:p>
    <w:p w:rsidR="00581C2A" w:rsidRDefault="00581C2A">
      <w:pPr>
        <w:pStyle w:val="GvdeMetni"/>
        <w:ind w:left="0"/>
        <w:jc w:val="left"/>
        <w:rPr>
          <w:b/>
        </w:rPr>
      </w:pPr>
    </w:p>
    <w:p w:rsidR="00581C2A" w:rsidRDefault="005C43D0">
      <w:pPr>
        <w:pStyle w:val="ListeParagraf"/>
        <w:numPr>
          <w:ilvl w:val="1"/>
          <w:numId w:val="2"/>
        </w:numPr>
        <w:tabs>
          <w:tab w:val="clear" w:pos="360"/>
          <w:tab w:val="left" w:pos="374"/>
        </w:tabs>
      </w:pPr>
      <w:proofErr w:type="gramStart"/>
      <w:r>
        <w:t>KURYE,</w:t>
      </w:r>
      <w:r w:rsidR="00B06AD8">
        <w:t xml:space="preserve"> </w:t>
      </w:r>
      <w:proofErr w:type="spellStart"/>
      <w:r>
        <w:t>ŞİRKET’e</w:t>
      </w:r>
      <w:proofErr w:type="spellEnd"/>
      <w:r w:rsidR="00B06AD8">
        <w:t xml:space="preserve"> </w:t>
      </w:r>
      <w:r>
        <w:t>ait</w:t>
      </w:r>
      <w:r w:rsidR="00B06AD8">
        <w:t xml:space="preserve"> </w:t>
      </w:r>
      <w:r>
        <w:t>gördüğü,</w:t>
      </w:r>
      <w:r w:rsidR="00B06AD8">
        <w:t xml:space="preserve"> </w:t>
      </w:r>
      <w:r>
        <w:t>duyduğu,</w:t>
      </w:r>
      <w:r w:rsidR="00B06AD8">
        <w:t xml:space="preserve"> </w:t>
      </w:r>
      <w:r>
        <w:t>eriştiği,</w:t>
      </w:r>
      <w:r w:rsidR="00B06AD8">
        <w:t xml:space="preserve"> </w:t>
      </w:r>
      <w:r>
        <w:t>kullandığı,</w:t>
      </w:r>
      <w:r w:rsidR="00B06AD8">
        <w:t xml:space="preserve"> </w:t>
      </w:r>
      <w:r>
        <w:t>dolaylı</w:t>
      </w:r>
      <w:r w:rsidR="00B06AD8">
        <w:t xml:space="preserve"> </w:t>
      </w:r>
      <w:r>
        <w:t>ve</w:t>
      </w:r>
      <w:r w:rsidR="00B06AD8">
        <w:t xml:space="preserve"> </w:t>
      </w:r>
      <w:r>
        <w:t>dolaysız</w:t>
      </w:r>
      <w:r w:rsidR="00B06AD8">
        <w:t xml:space="preserve"> </w:t>
      </w:r>
      <w:r>
        <w:t>olarak</w:t>
      </w:r>
      <w:r w:rsidR="00B06AD8">
        <w:t xml:space="preserve"> </w:t>
      </w:r>
      <w:r>
        <w:t>öğrenmiş olduğu aşağıda genel olarak tanımları yapılan ŞİRKET’ e mal olmuş veya mal olacak “Teknik, Ticari ve Mesleki Sır”, “Mali/Finansman/Banka Sırrı” ve “Müşteri/Tedarikçi/Satıcı Sırrı” niteliğinde olan ve gizliliğe haiz her türlü bilgiyi “Sır” gizli tutmak ve korumakla mükelleftir.</w:t>
      </w:r>
      <w:proofErr w:type="gramEnd"/>
    </w:p>
    <w:p w:rsidR="00581C2A" w:rsidRDefault="005C43D0">
      <w:pPr>
        <w:pStyle w:val="ListeParagraf"/>
        <w:numPr>
          <w:ilvl w:val="1"/>
          <w:numId w:val="2"/>
        </w:numPr>
        <w:tabs>
          <w:tab w:val="clear" w:pos="360"/>
          <w:tab w:val="left" w:pos="374"/>
        </w:tabs>
        <w:spacing w:before="1"/>
        <w:ind w:right="21"/>
      </w:pPr>
      <w:r>
        <w:t xml:space="preserve">KURYE, gizliliğe haiz “Sır” niteliğindeki bilgileri ihtiva eden veya edebilecek yazılı ve elektronik ortamda bulunan hiçbir veri, plan, proje, formül, kayıt, çizim, teknik </w:t>
      </w:r>
      <w:proofErr w:type="gramStart"/>
      <w:r>
        <w:t>data</w:t>
      </w:r>
      <w:proofErr w:type="gramEnd"/>
      <w:r>
        <w:t>, program, evrak, belge, dokuman, dosya,</w:t>
      </w:r>
      <w:r w:rsidR="00B06AD8">
        <w:t xml:space="preserve"> disket, CD, harici bellek, </w:t>
      </w:r>
      <w:proofErr w:type="spellStart"/>
      <w:r w:rsidR="00B06AD8">
        <w:t>vs’</w:t>
      </w:r>
      <w:r>
        <w:t>nin</w:t>
      </w:r>
      <w:proofErr w:type="spellEnd"/>
      <w:r>
        <w:t xml:space="preserve"> </w:t>
      </w:r>
      <w:proofErr w:type="spellStart"/>
      <w:r>
        <w:t>orjinal</w:t>
      </w:r>
      <w:proofErr w:type="spellEnd"/>
      <w:r>
        <w:t xml:space="preserve"> veya kopyalarını her ne format ve şekilde olursa olsun </w:t>
      </w:r>
      <w:proofErr w:type="spellStart"/>
      <w:r>
        <w:t>ŞİRKET’in</w:t>
      </w:r>
      <w:proofErr w:type="spellEnd"/>
      <w:r>
        <w:t xml:space="preserve"> yazılı izni olmadan alamaz, çoğaltamaz ve kendisi veya bir başkası için kopyalayamaz, ticari ve/veya gayr-i ticari amaçla hiçbir suretle kullanamaz, başka üçüncü gerçek ve/veya</w:t>
      </w:r>
      <w:r w:rsidR="00B06AD8">
        <w:t xml:space="preserve"> </w:t>
      </w:r>
      <w:r>
        <w:t>tüzel</w:t>
      </w:r>
      <w:r w:rsidR="00B06AD8">
        <w:t xml:space="preserve"> </w:t>
      </w:r>
      <w:r>
        <w:t>kişilere</w:t>
      </w:r>
      <w:r w:rsidR="00B06AD8">
        <w:t xml:space="preserve"> </w:t>
      </w:r>
      <w:r>
        <w:t>veremez,</w:t>
      </w:r>
      <w:r w:rsidR="00B06AD8">
        <w:t xml:space="preserve"> </w:t>
      </w:r>
      <w:r>
        <w:t>açıklayamaz,</w:t>
      </w:r>
      <w:r w:rsidR="00B06AD8">
        <w:t xml:space="preserve"> </w:t>
      </w:r>
      <w:r>
        <w:t>paylaşamaz.</w:t>
      </w:r>
      <w:r w:rsidR="00B06AD8">
        <w:t xml:space="preserve"> </w:t>
      </w:r>
      <w:r>
        <w:t>İşbu</w:t>
      </w:r>
      <w:r w:rsidR="00B06AD8">
        <w:t xml:space="preserve"> </w:t>
      </w:r>
      <w:r>
        <w:t>madde;</w:t>
      </w:r>
      <w:r w:rsidR="00B06AD8">
        <w:t xml:space="preserve"> </w:t>
      </w:r>
      <w:r>
        <w:t>sözleşme</w:t>
      </w:r>
      <w:r w:rsidR="00B06AD8">
        <w:t xml:space="preserve"> </w:t>
      </w:r>
      <w:r>
        <w:t>her</w:t>
      </w:r>
      <w:r w:rsidR="00B06AD8">
        <w:t xml:space="preserve"> </w:t>
      </w:r>
      <w:r>
        <w:t>ne</w:t>
      </w:r>
      <w:r w:rsidR="00B06AD8">
        <w:t xml:space="preserve"> </w:t>
      </w:r>
      <w:r>
        <w:t>surette</w:t>
      </w:r>
      <w:r w:rsidR="00B06AD8">
        <w:t xml:space="preserve"> </w:t>
      </w:r>
      <w:r>
        <w:t>sona ererse ersin yürü</w:t>
      </w:r>
      <w:r w:rsidR="00B06AD8">
        <w:t>r</w:t>
      </w:r>
      <w:r>
        <w:t>lükte kalmaya devam edecektir.</w:t>
      </w:r>
    </w:p>
    <w:p w:rsidR="00581C2A" w:rsidRDefault="00581C2A">
      <w:pPr>
        <w:pStyle w:val="GvdeMetni"/>
        <w:ind w:left="0"/>
        <w:jc w:val="left"/>
      </w:pPr>
    </w:p>
    <w:p w:rsidR="00581C2A" w:rsidRDefault="005C43D0">
      <w:pPr>
        <w:pStyle w:val="Heading1"/>
      </w:pPr>
      <w:r>
        <w:t>Madde7-</w:t>
      </w:r>
      <w:r w:rsidR="00B06AD8">
        <w:t xml:space="preserve"> </w:t>
      </w:r>
      <w:r>
        <w:t>CEZAİ</w:t>
      </w:r>
      <w:r w:rsidR="00574651">
        <w:t xml:space="preserve"> </w:t>
      </w:r>
      <w:r>
        <w:t>ŞART</w:t>
      </w:r>
      <w:r w:rsidR="00574651">
        <w:t xml:space="preserve"> </w:t>
      </w:r>
      <w:r>
        <w:t>ve</w:t>
      </w:r>
      <w:r>
        <w:rPr>
          <w:spacing w:val="-2"/>
        </w:rPr>
        <w:t xml:space="preserve"> TAZMİNATLAR</w:t>
      </w:r>
    </w:p>
    <w:p w:rsidR="00581C2A" w:rsidRDefault="00581C2A">
      <w:pPr>
        <w:pStyle w:val="GvdeMetni"/>
        <w:ind w:left="0"/>
        <w:jc w:val="left"/>
        <w:rPr>
          <w:b/>
        </w:rPr>
      </w:pPr>
    </w:p>
    <w:p w:rsidR="00581C2A" w:rsidRDefault="005C43D0">
      <w:pPr>
        <w:pStyle w:val="ListeParagraf"/>
        <w:numPr>
          <w:ilvl w:val="1"/>
          <w:numId w:val="1"/>
        </w:numPr>
        <w:tabs>
          <w:tab w:val="clear" w:pos="360"/>
          <w:tab w:val="left" w:pos="374"/>
        </w:tabs>
        <w:ind w:right="369"/>
      </w:pPr>
      <w:r>
        <w:t>KURYE</w:t>
      </w:r>
      <w:r w:rsidR="00574651">
        <w:t xml:space="preserve"> </w:t>
      </w:r>
      <w:r>
        <w:t>işe</w:t>
      </w:r>
      <w:r w:rsidR="00574651">
        <w:t xml:space="preserve"> </w:t>
      </w:r>
      <w:r>
        <w:t>başladığı</w:t>
      </w:r>
      <w:r w:rsidR="00574651">
        <w:t xml:space="preserve"> </w:t>
      </w:r>
      <w:r>
        <w:t>ilk</w:t>
      </w:r>
      <w:r w:rsidR="00574651">
        <w:t xml:space="preserve"> </w:t>
      </w:r>
      <w:r>
        <w:t>gün,</w:t>
      </w:r>
      <w:r w:rsidR="00574651">
        <w:t xml:space="preserve"> </w:t>
      </w:r>
      <w:r>
        <w:t>işi</w:t>
      </w:r>
      <w:r w:rsidR="00574651">
        <w:t xml:space="preserve"> </w:t>
      </w:r>
      <w:r>
        <w:t>bırakması</w:t>
      </w:r>
      <w:r w:rsidR="00574651">
        <w:t xml:space="preserve"> </w:t>
      </w:r>
      <w:r>
        <w:t>halinde</w:t>
      </w:r>
      <w:r w:rsidR="00574651">
        <w:t xml:space="preserve"> </w:t>
      </w:r>
      <w:r>
        <w:t>Şirketin</w:t>
      </w:r>
      <w:r w:rsidR="00574651">
        <w:t xml:space="preserve"> </w:t>
      </w:r>
      <w:r>
        <w:t>başkaca</w:t>
      </w:r>
      <w:r w:rsidR="00574651">
        <w:t xml:space="preserve"> </w:t>
      </w:r>
      <w:r>
        <w:t>personelleri</w:t>
      </w:r>
      <w:r w:rsidR="00574651">
        <w:t xml:space="preserve"> </w:t>
      </w:r>
      <w:r>
        <w:t>değerlendirip işin</w:t>
      </w:r>
      <w:r w:rsidR="00574651">
        <w:t xml:space="preserve"> </w:t>
      </w:r>
      <w:r>
        <w:t>devamlılığını</w:t>
      </w:r>
      <w:r w:rsidR="00574651">
        <w:t xml:space="preserve"> </w:t>
      </w:r>
      <w:r>
        <w:t>sağlamasının</w:t>
      </w:r>
      <w:r w:rsidR="00574651">
        <w:t xml:space="preserve"> </w:t>
      </w:r>
      <w:r>
        <w:t>önüne</w:t>
      </w:r>
      <w:r w:rsidR="00574651">
        <w:t xml:space="preserve"> </w:t>
      </w:r>
      <w:r>
        <w:t>geçtiği</w:t>
      </w:r>
      <w:r w:rsidR="00574651">
        <w:t xml:space="preserve"> </w:t>
      </w:r>
      <w:r>
        <w:t>için</w:t>
      </w:r>
      <w:r w:rsidR="00574651">
        <w:t xml:space="preserve"> </w:t>
      </w:r>
      <w:r>
        <w:t>Şirkete 10.000TL-(</w:t>
      </w:r>
      <w:proofErr w:type="spellStart"/>
      <w:r>
        <w:t>onbintürk</w:t>
      </w:r>
      <w:proofErr w:type="spellEnd"/>
      <w:r>
        <w:t xml:space="preserve"> lirası)cezai</w:t>
      </w:r>
      <w:r w:rsidR="00574651">
        <w:t xml:space="preserve"> </w:t>
      </w:r>
      <w:r>
        <w:t>şart ödeyeceğini kabul, beyan ve taahhüt eder.</w:t>
      </w:r>
    </w:p>
    <w:p w:rsidR="00581C2A" w:rsidRDefault="005C43D0">
      <w:pPr>
        <w:pStyle w:val="ListeParagraf"/>
        <w:numPr>
          <w:ilvl w:val="1"/>
          <w:numId w:val="1"/>
        </w:numPr>
        <w:tabs>
          <w:tab w:val="clear" w:pos="360"/>
          <w:tab w:val="left" w:pos="374"/>
        </w:tabs>
        <w:spacing w:before="1"/>
        <w:ind w:left="374" w:right="0" w:hanging="373"/>
      </w:pPr>
      <w:r>
        <w:t>KURYE,</w:t>
      </w:r>
      <w:r w:rsidR="00574651">
        <w:t xml:space="preserve"> </w:t>
      </w:r>
      <w:r>
        <w:t>işbu</w:t>
      </w:r>
      <w:r w:rsidR="00574651">
        <w:t xml:space="preserve"> </w:t>
      </w:r>
      <w:r>
        <w:t>sözleşmeyi</w:t>
      </w:r>
      <w:r w:rsidR="00574651">
        <w:t xml:space="preserve"> </w:t>
      </w:r>
      <w:r>
        <w:t>belirlenen</w:t>
      </w:r>
      <w:r w:rsidR="00574651">
        <w:t xml:space="preserve"> </w:t>
      </w:r>
      <w:r>
        <w:t>sona</w:t>
      </w:r>
      <w:r w:rsidR="00574651">
        <w:t xml:space="preserve"> </w:t>
      </w:r>
      <w:r>
        <w:t>erme</w:t>
      </w:r>
      <w:r w:rsidR="00574651">
        <w:t xml:space="preserve"> </w:t>
      </w:r>
      <w:r>
        <w:t>tarihinden</w:t>
      </w:r>
      <w:r w:rsidR="00574651">
        <w:t xml:space="preserve"> </w:t>
      </w:r>
      <w:r>
        <w:t>önce</w:t>
      </w:r>
      <w:r w:rsidR="00574651">
        <w:t xml:space="preserve"> </w:t>
      </w:r>
      <w:r>
        <w:t>feshetmesi</w:t>
      </w:r>
      <w:r w:rsidR="00574651">
        <w:t xml:space="preserve"> </w:t>
      </w:r>
      <w:r>
        <w:t>halinde</w:t>
      </w:r>
      <w:r w:rsidR="00574651">
        <w:t xml:space="preserve"> </w:t>
      </w:r>
      <w:r>
        <w:rPr>
          <w:spacing w:val="-2"/>
        </w:rPr>
        <w:t>Şirket’e</w:t>
      </w:r>
    </w:p>
    <w:p w:rsidR="00581C2A" w:rsidRDefault="005C43D0">
      <w:pPr>
        <w:pStyle w:val="GvdeMetni"/>
      </w:pPr>
      <w:r>
        <w:t>30.000TL-(otuz</w:t>
      </w:r>
      <w:r w:rsidR="00574651">
        <w:t xml:space="preserve"> </w:t>
      </w:r>
      <w:r>
        <w:t>bin</w:t>
      </w:r>
      <w:r w:rsidR="00574651">
        <w:t xml:space="preserve"> </w:t>
      </w:r>
      <w:proofErr w:type="spellStart"/>
      <w:r>
        <w:t>türk</w:t>
      </w:r>
      <w:proofErr w:type="spellEnd"/>
      <w:r w:rsidR="00574651">
        <w:t xml:space="preserve"> </w:t>
      </w:r>
      <w:r>
        <w:t>lirası)</w:t>
      </w:r>
      <w:r w:rsidR="00574651">
        <w:t xml:space="preserve"> </w:t>
      </w:r>
      <w:r>
        <w:t>cezai</w:t>
      </w:r>
      <w:r w:rsidR="00574651">
        <w:t xml:space="preserve"> </w:t>
      </w:r>
      <w:r>
        <w:t>şart</w:t>
      </w:r>
      <w:r w:rsidR="00574651">
        <w:t xml:space="preserve"> </w:t>
      </w:r>
      <w:r>
        <w:t>ödeyeceğini</w:t>
      </w:r>
      <w:r w:rsidR="00574651">
        <w:t xml:space="preserve"> </w:t>
      </w:r>
      <w:r>
        <w:t>kabul,</w:t>
      </w:r>
      <w:r w:rsidR="00574651">
        <w:t xml:space="preserve"> </w:t>
      </w:r>
      <w:r>
        <w:t>beyan</w:t>
      </w:r>
      <w:r w:rsidR="00574651">
        <w:t xml:space="preserve"> </w:t>
      </w:r>
      <w:r>
        <w:t>ve</w:t>
      </w:r>
      <w:r w:rsidR="00574651">
        <w:t xml:space="preserve"> </w:t>
      </w:r>
      <w:r>
        <w:t>taahhüt</w:t>
      </w:r>
      <w:r w:rsidR="00574651">
        <w:t xml:space="preserve"> </w:t>
      </w:r>
      <w:r>
        <w:rPr>
          <w:spacing w:val="-2"/>
        </w:rPr>
        <w:t>eder.</w:t>
      </w:r>
    </w:p>
    <w:p w:rsidR="00581C2A" w:rsidRDefault="00581C2A">
      <w:pPr>
        <w:pStyle w:val="GvdeMetni"/>
        <w:ind w:left="0"/>
        <w:jc w:val="left"/>
      </w:pPr>
    </w:p>
    <w:p w:rsidR="00581C2A" w:rsidRDefault="005C43D0">
      <w:pPr>
        <w:pStyle w:val="Heading1"/>
      </w:pPr>
      <w:r>
        <w:t>Madde8-</w:t>
      </w:r>
      <w:r w:rsidR="00B06AD8">
        <w:t xml:space="preserve"> </w:t>
      </w:r>
      <w:r>
        <w:t>KİŞİSEL</w:t>
      </w:r>
      <w:r w:rsidR="00F9109C">
        <w:t xml:space="preserve"> </w:t>
      </w:r>
      <w:r>
        <w:t>VERİLERİN</w:t>
      </w:r>
      <w:r w:rsidR="00F9109C">
        <w:t xml:space="preserve"> </w:t>
      </w:r>
      <w:r>
        <w:rPr>
          <w:spacing w:val="-2"/>
        </w:rPr>
        <w:t>KORUNMASI</w:t>
      </w:r>
    </w:p>
    <w:p w:rsidR="00581C2A" w:rsidRDefault="005C43D0">
      <w:pPr>
        <w:pStyle w:val="GvdeMetni"/>
        <w:spacing w:before="291"/>
        <w:ind w:right="26"/>
      </w:pPr>
      <w:r>
        <w:rPr>
          <w:b/>
        </w:rPr>
        <w:t>8.1.</w:t>
      </w:r>
      <w:r>
        <w:t>Taraflar birbirlerine aktardıkları kişisel verileri, sadece bu Sözleşme konusu iş çerçevesinde işleme amacı doğrultusunda kullanmakla yükümlü olup, işbu Sözleşme’ye konu hizmetlerin sunulmasına yönelik amaçlar haricinde herhangi bir amaçla kullanmayacaklarını ve bu verileri üçüncü</w:t>
      </w:r>
      <w:r w:rsidR="00F9109C">
        <w:t xml:space="preserve"> </w:t>
      </w:r>
      <w:r>
        <w:t>kişi</w:t>
      </w:r>
      <w:r w:rsidR="00F9109C">
        <w:t xml:space="preserve"> </w:t>
      </w:r>
      <w:r>
        <w:t>ve/veya</w:t>
      </w:r>
      <w:r w:rsidR="00F9109C">
        <w:t xml:space="preserve"> </w:t>
      </w:r>
      <w:r>
        <w:t>kişiler</w:t>
      </w:r>
      <w:r w:rsidR="00F9109C">
        <w:t xml:space="preserve"> </w:t>
      </w:r>
      <w:r>
        <w:t>ile</w:t>
      </w:r>
      <w:r w:rsidR="00F9109C">
        <w:t xml:space="preserve"> </w:t>
      </w:r>
      <w:r>
        <w:t>paylaşmayacaklarını</w:t>
      </w:r>
      <w:r w:rsidR="00F9109C">
        <w:t xml:space="preserve"> </w:t>
      </w:r>
      <w:r>
        <w:t>kabul,</w:t>
      </w:r>
      <w:r w:rsidR="00F9109C">
        <w:t xml:space="preserve"> </w:t>
      </w:r>
      <w:r>
        <w:t>beyan</w:t>
      </w:r>
      <w:r w:rsidR="00F9109C">
        <w:t xml:space="preserve"> </w:t>
      </w:r>
      <w:r>
        <w:t>ve</w:t>
      </w:r>
      <w:r w:rsidR="00F9109C">
        <w:t xml:space="preserve"> </w:t>
      </w:r>
      <w:r>
        <w:t>taahhüt</w:t>
      </w:r>
      <w:r w:rsidR="00F9109C">
        <w:t xml:space="preserve"> </w:t>
      </w:r>
      <w:proofErr w:type="gramStart"/>
      <w:r>
        <w:t>ederler.Söz</w:t>
      </w:r>
      <w:proofErr w:type="gramEnd"/>
      <w:r w:rsidR="00F9109C">
        <w:t xml:space="preserve"> </w:t>
      </w:r>
      <w:r>
        <w:t>konusu</w:t>
      </w:r>
    </w:p>
    <w:p w:rsidR="00581C2A" w:rsidRDefault="00581C2A">
      <w:pPr>
        <w:pStyle w:val="GvdeMetni"/>
        <w:sectPr w:rsidR="00581C2A">
          <w:pgSz w:w="11910" w:h="16840"/>
          <w:pgMar w:top="1320" w:right="992" w:bottom="280" w:left="1417" w:header="708" w:footer="708" w:gutter="0"/>
          <w:cols w:space="708"/>
        </w:sectPr>
      </w:pPr>
    </w:p>
    <w:p w:rsidR="00581C2A" w:rsidRDefault="005C43D0">
      <w:pPr>
        <w:pStyle w:val="GvdeMetni"/>
        <w:spacing w:before="80"/>
        <w:ind w:right="31"/>
      </w:pPr>
      <w:proofErr w:type="gramStart"/>
      <w:r>
        <w:lastRenderedPageBreak/>
        <w:t>kişisel</w:t>
      </w:r>
      <w:proofErr w:type="gramEnd"/>
      <w:r>
        <w:t xml:space="preserve"> verilerin, bu verileri talep etmeye yetkili</w:t>
      </w:r>
      <w:r w:rsidR="00F9109C">
        <w:t xml:space="preserve"> </w:t>
      </w:r>
      <w:r>
        <w:t xml:space="preserve">olan kamu kurum ve kuruluşları ile paylaşılması hali </w:t>
      </w:r>
      <w:proofErr w:type="gramStart"/>
      <w:r>
        <w:rPr>
          <w:spacing w:val="-2"/>
        </w:rPr>
        <w:t>istisnadır</w:t>
      </w:r>
      <w:proofErr w:type="gramEnd"/>
      <w:r>
        <w:rPr>
          <w:spacing w:val="-2"/>
        </w:rPr>
        <w:t>.</w:t>
      </w:r>
    </w:p>
    <w:p w:rsidR="00581C2A" w:rsidRDefault="00581C2A">
      <w:pPr>
        <w:pStyle w:val="GvdeMetni"/>
        <w:spacing w:before="1"/>
        <w:ind w:left="0"/>
        <w:jc w:val="left"/>
      </w:pPr>
    </w:p>
    <w:p w:rsidR="00581C2A" w:rsidRDefault="005C43D0">
      <w:pPr>
        <w:pStyle w:val="GvdeMetni"/>
        <w:ind w:right="23"/>
      </w:pPr>
      <w:r>
        <w:t>Taraflar birbirlerine aktardıkları kişisel verilerin hukuka aykırı olarak işlenmesini, erişilmesini önlemek</w:t>
      </w:r>
      <w:r w:rsidR="00F9109C">
        <w:t xml:space="preserve"> </w:t>
      </w:r>
      <w:r>
        <w:t>ve</w:t>
      </w:r>
      <w:r w:rsidR="00F9109C">
        <w:t xml:space="preserve"> </w:t>
      </w:r>
      <w:r>
        <w:t>kişisel</w:t>
      </w:r>
      <w:r w:rsidR="00F9109C">
        <w:t xml:space="preserve"> </w:t>
      </w:r>
      <w:r>
        <w:t>verilerin</w:t>
      </w:r>
      <w:r w:rsidR="00F9109C">
        <w:t xml:space="preserve"> </w:t>
      </w:r>
      <w:r>
        <w:t>muhafazasını</w:t>
      </w:r>
      <w:r w:rsidR="00F9109C">
        <w:t xml:space="preserve"> </w:t>
      </w:r>
      <w:r>
        <w:t>sağlamak</w:t>
      </w:r>
      <w:r w:rsidR="00F9109C">
        <w:t xml:space="preserve"> </w:t>
      </w:r>
      <w:r>
        <w:t>amacıyla</w:t>
      </w:r>
      <w:r w:rsidR="00F9109C">
        <w:t xml:space="preserve"> </w:t>
      </w:r>
      <w:r>
        <w:t>uygun</w:t>
      </w:r>
      <w:r w:rsidR="00F9109C">
        <w:t xml:space="preserve"> </w:t>
      </w:r>
      <w:r>
        <w:t>güvenlik</w:t>
      </w:r>
      <w:r w:rsidR="00F9109C">
        <w:t xml:space="preserve"> </w:t>
      </w:r>
      <w:r>
        <w:t>düzeyini</w:t>
      </w:r>
      <w:r w:rsidR="00F9109C">
        <w:t xml:space="preserve"> </w:t>
      </w:r>
      <w:r>
        <w:t>temin</w:t>
      </w:r>
      <w:r w:rsidR="00F9109C">
        <w:t xml:space="preserve"> </w:t>
      </w:r>
      <w:r>
        <w:t>etmeye yönelik gerekli her türlü fiziki, teknik ve idari tedbirleri alacaklardır. Taraflar birbirlerine aktardıkları kişisel verilerin güvenliğini sağlayamamaları durumunda doğacak zarardan birbirlerine karşı sorumlu olacaktır.</w:t>
      </w:r>
    </w:p>
    <w:p w:rsidR="00581C2A" w:rsidRDefault="005C43D0">
      <w:pPr>
        <w:pStyle w:val="GvdeMetni"/>
        <w:spacing w:before="291"/>
        <w:ind w:right="24"/>
      </w:pPr>
      <w:r>
        <w:t>Taraflar,</w:t>
      </w:r>
      <w:r w:rsidR="00F9109C">
        <w:t xml:space="preserve"> </w:t>
      </w:r>
      <w:r>
        <w:t>işbu</w:t>
      </w:r>
      <w:r w:rsidR="00F9109C">
        <w:t xml:space="preserve"> </w:t>
      </w:r>
      <w:r>
        <w:t>sözleşme</w:t>
      </w:r>
      <w:r w:rsidR="00F9109C">
        <w:t xml:space="preserve"> </w:t>
      </w:r>
      <w:r>
        <w:t>gereği</w:t>
      </w:r>
      <w:r w:rsidR="00F9109C">
        <w:t xml:space="preserve"> </w:t>
      </w:r>
      <w:r>
        <w:t>birbirlerine</w:t>
      </w:r>
      <w:r w:rsidR="00F9109C">
        <w:t xml:space="preserve"> </w:t>
      </w:r>
      <w:r>
        <w:t>aktardıkları</w:t>
      </w:r>
      <w:r w:rsidR="00F9109C">
        <w:t xml:space="preserve"> </w:t>
      </w:r>
      <w:r>
        <w:t>kişisel</w:t>
      </w:r>
      <w:r w:rsidR="00F9109C">
        <w:t xml:space="preserve"> </w:t>
      </w:r>
      <w:proofErr w:type="gramStart"/>
      <w:r>
        <w:t>verileri,gizli</w:t>
      </w:r>
      <w:proofErr w:type="gramEnd"/>
      <w:r w:rsidR="00F9109C">
        <w:t xml:space="preserve"> </w:t>
      </w:r>
      <w:r>
        <w:t>bilgi</w:t>
      </w:r>
      <w:r w:rsidR="00F9109C">
        <w:t xml:space="preserve"> </w:t>
      </w:r>
      <w:r>
        <w:t>olarak</w:t>
      </w:r>
      <w:r w:rsidR="00F9109C">
        <w:t xml:space="preserve"> </w:t>
      </w:r>
      <w:r>
        <w:t>kabul</w:t>
      </w:r>
      <w:r w:rsidR="00F9109C">
        <w:t xml:space="preserve"> </w:t>
      </w:r>
      <w:r>
        <w:t>edip</w:t>
      </w:r>
      <w:r w:rsidR="00F9109C">
        <w:t xml:space="preserve"> ifşa </w:t>
      </w:r>
      <w:r>
        <w:t>etmemekle</w:t>
      </w:r>
      <w:r w:rsidR="00F9109C">
        <w:t xml:space="preserve"> </w:t>
      </w:r>
      <w:r>
        <w:t>yükümlü</w:t>
      </w:r>
      <w:r w:rsidR="00F9109C">
        <w:t xml:space="preserve"> </w:t>
      </w:r>
      <w:r>
        <w:t>olacaklardır.Kişisel</w:t>
      </w:r>
      <w:r w:rsidR="00F9109C">
        <w:t xml:space="preserve"> </w:t>
      </w:r>
      <w:r>
        <w:t>verilerin,kanuni</w:t>
      </w:r>
      <w:r w:rsidR="00F9109C">
        <w:t xml:space="preserve"> </w:t>
      </w:r>
      <w:r>
        <w:t>olmayan</w:t>
      </w:r>
      <w:r w:rsidR="00F9109C">
        <w:t xml:space="preserve"> </w:t>
      </w:r>
      <w:r>
        <w:t>yollarla</w:t>
      </w:r>
      <w:r w:rsidR="00F9109C">
        <w:t xml:space="preserve"> </w:t>
      </w:r>
      <w:r>
        <w:t>başkaları</w:t>
      </w:r>
      <w:r w:rsidR="00F9109C">
        <w:t xml:space="preserve"> </w:t>
      </w:r>
      <w:r>
        <w:t>tarafından</w:t>
      </w:r>
      <w:r w:rsidR="00F9109C">
        <w:t xml:space="preserve"> </w:t>
      </w:r>
      <w:r>
        <w:t>elde edilmesi</w:t>
      </w:r>
      <w:r w:rsidR="00F9109C">
        <w:t xml:space="preserve"> </w:t>
      </w:r>
      <w:r>
        <w:t>halinde</w:t>
      </w:r>
      <w:r w:rsidR="00F9109C">
        <w:t xml:space="preserve"> </w:t>
      </w:r>
      <w:r>
        <w:t>bu</w:t>
      </w:r>
      <w:r w:rsidR="00F9109C">
        <w:t xml:space="preserve"> </w:t>
      </w:r>
      <w:r>
        <w:t>durumu</w:t>
      </w:r>
      <w:r w:rsidR="00F9109C">
        <w:t xml:space="preserve"> </w:t>
      </w:r>
      <w:r>
        <w:t>en</w:t>
      </w:r>
      <w:r w:rsidR="00F9109C">
        <w:t xml:space="preserve"> </w:t>
      </w:r>
      <w:r>
        <w:t>kısa</w:t>
      </w:r>
      <w:r w:rsidR="00F9109C">
        <w:t xml:space="preserve"> </w:t>
      </w:r>
      <w:r>
        <w:t>sürede</w:t>
      </w:r>
      <w:r w:rsidR="00F9109C">
        <w:t xml:space="preserve"> </w:t>
      </w:r>
      <w:r>
        <w:t>birbirlerine,</w:t>
      </w:r>
      <w:r w:rsidR="00F9109C">
        <w:t xml:space="preserve"> </w:t>
      </w:r>
      <w:r>
        <w:t>ilgili</w:t>
      </w:r>
      <w:r w:rsidR="00F9109C">
        <w:t xml:space="preserve"> </w:t>
      </w:r>
      <w:r>
        <w:t>çalışanlarına</w:t>
      </w:r>
      <w:r w:rsidR="00F9109C">
        <w:t xml:space="preserve"> </w:t>
      </w:r>
      <w:r>
        <w:t>ve</w:t>
      </w:r>
      <w:r w:rsidR="00F9109C">
        <w:t xml:space="preserve"> </w:t>
      </w:r>
      <w:r>
        <w:t>Kişisel</w:t>
      </w:r>
      <w:r w:rsidR="00F9109C">
        <w:t xml:space="preserve"> </w:t>
      </w:r>
      <w:r>
        <w:t>Verileri</w:t>
      </w:r>
      <w:r w:rsidR="00F9109C">
        <w:t xml:space="preserve"> </w:t>
      </w:r>
      <w:r>
        <w:t>Koruma Kurulu’na bildireceklerdir.</w:t>
      </w:r>
    </w:p>
    <w:p w:rsidR="00581C2A" w:rsidRDefault="00581C2A">
      <w:pPr>
        <w:pStyle w:val="GvdeMetni"/>
        <w:spacing w:before="1"/>
        <w:ind w:left="0"/>
        <w:jc w:val="left"/>
      </w:pPr>
    </w:p>
    <w:p w:rsidR="00581C2A" w:rsidRDefault="005C43D0">
      <w:pPr>
        <w:pStyle w:val="GvdeMetni"/>
        <w:spacing w:before="1"/>
        <w:ind w:right="23"/>
      </w:pPr>
      <w:r>
        <w:t>Taraflar, işbu sözleşme çerçevesinde birbirinden ya da sözleşme gereğince öğrendikleri kişisel veriler ile ilgili olarak 6698 sayılı Kişisel Verilerin Korunması Kanunu’na, ilgili mevzuata, Kişisel Verileri Korunması Kurul Kararlarına ve ilgili tüm düzenlemelere (“Kişisel Veriler</w:t>
      </w:r>
      <w:r w:rsidR="00F9109C">
        <w:t xml:space="preserve"> </w:t>
      </w:r>
      <w:r>
        <w:t>Mevzuatı”) uygun hareket</w:t>
      </w:r>
      <w:r w:rsidR="00F9109C">
        <w:t xml:space="preserve"> </w:t>
      </w:r>
      <w:r>
        <w:t>etmeyi</w:t>
      </w:r>
      <w:r w:rsidR="00F9109C">
        <w:t xml:space="preserve"> </w:t>
      </w:r>
      <w:r>
        <w:t>kabul</w:t>
      </w:r>
      <w:r w:rsidR="00F9109C">
        <w:t xml:space="preserve"> </w:t>
      </w:r>
      <w:r>
        <w:t>ve</w:t>
      </w:r>
      <w:r w:rsidR="00F9109C">
        <w:t xml:space="preserve"> </w:t>
      </w:r>
      <w:r>
        <w:t>taahhüt</w:t>
      </w:r>
      <w:r w:rsidR="00F9109C">
        <w:t xml:space="preserve"> </w:t>
      </w:r>
      <w:r>
        <w:t>eder.</w:t>
      </w:r>
      <w:r w:rsidR="00F9109C">
        <w:t xml:space="preserve"> </w:t>
      </w:r>
      <w:r>
        <w:t>Bu</w:t>
      </w:r>
      <w:r w:rsidR="00F9109C">
        <w:t xml:space="preserve"> </w:t>
      </w:r>
      <w:r>
        <w:t>kapsamda</w:t>
      </w:r>
      <w:r w:rsidR="00F9109C">
        <w:t xml:space="preserve"> </w:t>
      </w:r>
      <w:r>
        <w:t>Taraflar,</w:t>
      </w:r>
      <w:r w:rsidR="00F9109C">
        <w:t xml:space="preserve"> </w:t>
      </w:r>
      <w:r>
        <w:t>işbu</w:t>
      </w:r>
      <w:r w:rsidR="00F9109C">
        <w:t xml:space="preserve"> </w:t>
      </w:r>
      <w:r>
        <w:t>sözleşme</w:t>
      </w:r>
      <w:r w:rsidR="00F9109C">
        <w:t xml:space="preserve"> </w:t>
      </w:r>
      <w:r>
        <w:t>kapsamında</w:t>
      </w:r>
      <w:r w:rsidR="00F9109C">
        <w:t xml:space="preserve"> </w:t>
      </w:r>
      <w:r>
        <w:t>elde</w:t>
      </w:r>
      <w:r w:rsidR="00F9109C">
        <w:t xml:space="preserve"> </w:t>
      </w:r>
      <w:r>
        <w:t>ettiği verileri diğer Taraf’ın ya da veri sahiplerinin açık rızası olmadan (istisnai durumlar hariç) üçüncü kişilerle paylaşmayacağını kabul ve taahhüt eder.</w:t>
      </w:r>
    </w:p>
    <w:p w:rsidR="00581C2A" w:rsidRDefault="005C43D0">
      <w:pPr>
        <w:pStyle w:val="GvdeMetni"/>
        <w:spacing w:before="291"/>
        <w:ind w:right="22"/>
      </w:pPr>
      <w:r>
        <w:t>Taraflar, Sözleşme kapsamında birbirlerine aktarmış oldukları kişisel verilere ilişkin olarak Kişisel Veriler Mevzuatı uyarınca kişisel veri sahibini, bilgilendirmek, haklarını kullanmalarını sağlamak ve gerekli</w:t>
      </w:r>
      <w:r w:rsidR="00F9109C">
        <w:t xml:space="preserve"> </w:t>
      </w:r>
      <w:r>
        <w:t>olan</w:t>
      </w:r>
      <w:r w:rsidR="00F9109C">
        <w:t xml:space="preserve"> </w:t>
      </w:r>
      <w:r>
        <w:t>durumlarda</w:t>
      </w:r>
      <w:r w:rsidR="00F9109C">
        <w:t xml:space="preserve"> </w:t>
      </w:r>
      <w:r>
        <w:t>açık</w:t>
      </w:r>
      <w:r w:rsidR="00F9109C">
        <w:t xml:space="preserve"> </w:t>
      </w:r>
      <w:r>
        <w:t>rızalarını</w:t>
      </w:r>
      <w:r w:rsidR="00F9109C">
        <w:t xml:space="preserve"> </w:t>
      </w:r>
      <w:r>
        <w:t>almakla</w:t>
      </w:r>
      <w:r w:rsidR="00F9109C">
        <w:t xml:space="preserve"> </w:t>
      </w:r>
      <w:r>
        <w:t>yükümlüdürler.</w:t>
      </w:r>
      <w:r w:rsidR="00F9109C">
        <w:t xml:space="preserve"> </w:t>
      </w:r>
      <w:proofErr w:type="gramStart"/>
      <w:r>
        <w:t>Kişisel</w:t>
      </w:r>
      <w:r w:rsidR="00F9109C">
        <w:t xml:space="preserve"> </w:t>
      </w:r>
      <w:r>
        <w:t>verilere</w:t>
      </w:r>
      <w:r w:rsidR="00F9109C">
        <w:t xml:space="preserve"> </w:t>
      </w:r>
      <w:r>
        <w:t>erişen</w:t>
      </w:r>
      <w:r w:rsidR="00F9109C">
        <w:t xml:space="preserve"> </w:t>
      </w:r>
      <w:r>
        <w:t>ve</w:t>
      </w:r>
      <w:r w:rsidR="00F9109C">
        <w:t xml:space="preserve"> </w:t>
      </w:r>
      <w:r>
        <w:t>verileri</w:t>
      </w:r>
      <w:r w:rsidR="00F9109C">
        <w:t xml:space="preserve"> </w:t>
      </w:r>
      <w:r>
        <w:t>elinde bulunduran taraf, bu verilerin hukuka ayk</w:t>
      </w:r>
      <w:r w:rsidR="00F9109C">
        <w:t xml:space="preserve">ırı olarak işlenmesini önlemek, </w:t>
      </w:r>
      <w:r>
        <w:t>verilerin muhafazasını sağlamak amacıyla kendi verileri için aldığı tedbirlerden az olmamak kaydıyla gerekli her türlü teknik ve idari tedbirleri almak zorunda olup herhangi bir veri güvenliği ihlalinin varlığı halinde diğer Taraf’ı derhal bilgilendirmek ile yükümlüdür.</w:t>
      </w:r>
      <w:proofErr w:type="gramEnd"/>
    </w:p>
    <w:p w:rsidR="00581C2A" w:rsidRDefault="00581C2A">
      <w:pPr>
        <w:pStyle w:val="GvdeMetni"/>
        <w:spacing w:before="2"/>
        <w:ind w:left="0"/>
        <w:jc w:val="left"/>
      </w:pPr>
    </w:p>
    <w:p w:rsidR="00581C2A" w:rsidRDefault="005C43D0">
      <w:pPr>
        <w:pStyle w:val="GvdeMetni"/>
        <w:ind w:right="26"/>
      </w:pPr>
      <w:proofErr w:type="gramStart"/>
      <w:r>
        <w:t>Taraflar, kişisel verileri yalnızca iş</w:t>
      </w:r>
      <w:r w:rsidR="00F9109C">
        <w:t xml:space="preserve"> </w:t>
      </w:r>
      <w:r>
        <w:t>bu Sözleşme konusu işlerin yerine getirilebilmesi bakımından zorunlu olduğu kadarıyla işleyeceğini, çalışanlarının verilere erişim ve işleme yetkilerini Kişisel Veriler Mevzuatına uygun olarak sadece hizmetin yerine getirilmesi için bilinmesi gerektiği kadar tanımlayacağını;buerişimyetkilerinikullanırkençalışanınınerişilenbilgilerveerişimiçinkullandığı şifreleri/metotları hiç kimse ile paylaşmamasını sağlayacağını; çalışanına Kişisel Veriler Mevzuatındaki yükümlülükleri kapsamında bilgilendireceğini kabul ve beyan eder.</w:t>
      </w:r>
      <w:proofErr w:type="gramEnd"/>
    </w:p>
    <w:p w:rsidR="00581C2A" w:rsidRDefault="005C43D0">
      <w:pPr>
        <w:pStyle w:val="GvdeMetni"/>
        <w:spacing w:before="292"/>
        <w:ind w:right="22"/>
      </w:pPr>
      <w:r>
        <w:t xml:space="preserve">Taraflardan her biri, Kişisel Veriler Mevzuatı kapsamında idari para cezaları da </w:t>
      </w:r>
      <w:proofErr w:type="gramStart"/>
      <w:r>
        <w:t>dahil</w:t>
      </w:r>
      <w:proofErr w:type="gramEnd"/>
      <w:r>
        <w:t xml:space="preserve"> olmak üzere herhangi bir zarara uğraması durumunda doğrudan zararların tazminini diğer taraftan ilgili zararı gösteren kesinleşmiş mahkeme kararı ve/veya idari merci kararı ile birlikte talep edebilecektir.</w:t>
      </w:r>
    </w:p>
    <w:p w:rsidR="00581C2A" w:rsidRDefault="00581C2A">
      <w:pPr>
        <w:pStyle w:val="GvdeMetni"/>
        <w:spacing w:before="1"/>
        <w:ind w:left="0"/>
        <w:jc w:val="left"/>
      </w:pPr>
    </w:p>
    <w:p w:rsidR="00581C2A" w:rsidRDefault="005C43D0">
      <w:pPr>
        <w:pStyle w:val="Heading1"/>
        <w:jc w:val="both"/>
      </w:pPr>
      <w:r>
        <w:t>Madde9-</w:t>
      </w:r>
      <w:r w:rsidR="00B06AD8">
        <w:t xml:space="preserve"> </w:t>
      </w:r>
      <w:r>
        <w:t>HARÇ</w:t>
      </w:r>
      <w:r w:rsidR="00F9109C">
        <w:t xml:space="preserve"> </w:t>
      </w:r>
      <w:r>
        <w:t>ve</w:t>
      </w:r>
      <w:r w:rsidR="00F9109C">
        <w:t xml:space="preserve"> </w:t>
      </w:r>
      <w:r>
        <w:rPr>
          <w:spacing w:val="-2"/>
        </w:rPr>
        <w:t>VERGİLER</w:t>
      </w:r>
    </w:p>
    <w:p w:rsidR="00581C2A" w:rsidRDefault="00581C2A">
      <w:pPr>
        <w:pStyle w:val="GvdeMetni"/>
        <w:spacing w:before="2"/>
        <w:ind w:left="0"/>
        <w:jc w:val="left"/>
        <w:rPr>
          <w:b/>
        </w:rPr>
      </w:pPr>
    </w:p>
    <w:p w:rsidR="00581C2A" w:rsidRDefault="005C43D0">
      <w:pPr>
        <w:pStyle w:val="GvdeMetni"/>
        <w:spacing w:before="1" w:line="237" w:lineRule="auto"/>
        <w:ind w:right="24"/>
      </w:pPr>
      <w:r>
        <w:rPr>
          <w:b/>
        </w:rPr>
        <w:t>9.1.</w:t>
      </w:r>
      <w:r>
        <w:t>Bu</w:t>
      </w:r>
      <w:r w:rsidR="00F9109C">
        <w:t xml:space="preserve"> </w:t>
      </w:r>
      <w:r>
        <w:t>sözleşmenin</w:t>
      </w:r>
      <w:r w:rsidR="00F9109C">
        <w:t xml:space="preserve"> </w:t>
      </w:r>
      <w:r>
        <w:t>tanzim</w:t>
      </w:r>
      <w:r w:rsidR="00F9109C">
        <w:t xml:space="preserve"> </w:t>
      </w:r>
      <w:r>
        <w:t>ve</w:t>
      </w:r>
      <w:r w:rsidR="00F9109C">
        <w:t xml:space="preserve"> </w:t>
      </w:r>
      <w:r>
        <w:t>imzası</w:t>
      </w:r>
      <w:r w:rsidR="00F9109C">
        <w:t xml:space="preserve"> </w:t>
      </w:r>
      <w:r>
        <w:t>veya</w:t>
      </w:r>
      <w:r w:rsidR="00F9109C">
        <w:t xml:space="preserve"> </w:t>
      </w:r>
      <w:r>
        <w:t>ifası</w:t>
      </w:r>
      <w:r w:rsidR="00F9109C">
        <w:t xml:space="preserve"> </w:t>
      </w:r>
      <w:r>
        <w:t>ile</w:t>
      </w:r>
      <w:r w:rsidR="00F9109C">
        <w:t xml:space="preserve"> </w:t>
      </w:r>
      <w:r>
        <w:t>ilgili</w:t>
      </w:r>
      <w:r w:rsidR="00F9109C">
        <w:t xml:space="preserve"> </w:t>
      </w:r>
      <w:r>
        <w:t>her</w:t>
      </w:r>
      <w:r w:rsidR="00F9109C">
        <w:t xml:space="preserve"> </w:t>
      </w:r>
      <w:r>
        <w:t>türlü</w:t>
      </w:r>
      <w:r w:rsidR="00F9109C">
        <w:t xml:space="preserve"> </w:t>
      </w:r>
      <w:r>
        <w:t>damga</w:t>
      </w:r>
      <w:r w:rsidR="00F9109C">
        <w:t xml:space="preserve"> </w:t>
      </w:r>
      <w:r>
        <w:t>vergisi</w:t>
      </w:r>
      <w:r w:rsidR="00F9109C">
        <w:t xml:space="preserve"> </w:t>
      </w:r>
      <w:r>
        <w:t>de</w:t>
      </w:r>
      <w:r w:rsidR="00F9109C">
        <w:t xml:space="preserve"> </w:t>
      </w:r>
      <w:r>
        <w:t>dahi</w:t>
      </w:r>
      <w:r w:rsidR="00F9109C">
        <w:t xml:space="preserve"> </w:t>
      </w:r>
      <w:r>
        <w:t>olmak</w:t>
      </w:r>
      <w:r w:rsidR="00F9109C">
        <w:t xml:space="preserve"> </w:t>
      </w:r>
      <w:r>
        <w:t xml:space="preserve">üzere, harçlar, </w:t>
      </w:r>
      <w:proofErr w:type="spellStart"/>
      <w:r>
        <w:t>KURYE’ye</w:t>
      </w:r>
      <w:proofErr w:type="spellEnd"/>
      <w:r>
        <w:t xml:space="preserve"> aittir.</w:t>
      </w:r>
    </w:p>
    <w:p w:rsidR="00581C2A" w:rsidRDefault="00581C2A">
      <w:pPr>
        <w:pStyle w:val="GvdeMetni"/>
        <w:spacing w:line="237" w:lineRule="auto"/>
        <w:sectPr w:rsidR="00581C2A">
          <w:pgSz w:w="11910" w:h="16840"/>
          <w:pgMar w:top="1320" w:right="992" w:bottom="280" w:left="1417" w:header="708" w:footer="708" w:gutter="0"/>
          <w:cols w:space="708"/>
        </w:sectPr>
      </w:pPr>
    </w:p>
    <w:p w:rsidR="00581C2A" w:rsidRDefault="005C43D0">
      <w:pPr>
        <w:pStyle w:val="Heading1"/>
        <w:spacing w:before="80"/>
      </w:pPr>
      <w:r>
        <w:lastRenderedPageBreak/>
        <w:t>Madde10-</w:t>
      </w:r>
      <w:r w:rsidR="00B06AD8">
        <w:t xml:space="preserve"> </w:t>
      </w:r>
      <w:r>
        <w:t>TEBLİGAT</w:t>
      </w:r>
      <w:r w:rsidR="00681CB0">
        <w:t xml:space="preserve"> </w:t>
      </w:r>
      <w:r>
        <w:rPr>
          <w:spacing w:val="-2"/>
        </w:rPr>
        <w:t>ADRESLERİ</w:t>
      </w:r>
    </w:p>
    <w:p w:rsidR="00581C2A" w:rsidRDefault="00581C2A">
      <w:pPr>
        <w:pStyle w:val="GvdeMetni"/>
        <w:ind w:left="0"/>
        <w:jc w:val="left"/>
        <w:rPr>
          <w:b/>
        </w:rPr>
      </w:pPr>
    </w:p>
    <w:p w:rsidR="00581C2A" w:rsidRDefault="005C43D0">
      <w:pPr>
        <w:pStyle w:val="GvdeMetni"/>
        <w:spacing w:before="1"/>
        <w:ind w:right="110"/>
      </w:pPr>
      <w:r>
        <w:rPr>
          <w:b/>
        </w:rPr>
        <w:t>10.1.</w:t>
      </w:r>
      <w:r>
        <w:t>Taraflar, işbu Sözleşme’de yer alan adreslerinin yasal tebligat adresleri olduğunu, bu adreslerde vaki olacak değişiklikleri diğer Taraf’a 5(beş) işgünü içerisinde noter yolu ile bildirilmedikçe</w:t>
      </w:r>
      <w:r w:rsidR="00681CB0">
        <w:t xml:space="preserve"> </w:t>
      </w:r>
      <w:r>
        <w:t>bu</w:t>
      </w:r>
      <w:r w:rsidR="00681CB0">
        <w:t xml:space="preserve"> </w:t>
      </w:r>
      <w:r>
        <w:t>adreslere</w:t>
      </w:r>
      <w:r w:rsidR="00681CB0">
        <w:t xml:space="preserve"> </w:t>
      </w:r>
      <w:r>
        <w:t>yapılacak</w:t>
      </w:r>
      <w:r w:rsidR="00681CB0">
        <w:t xml:space="preserve"> </w:t>
      </w:r>
      <w:r>
        <w:t>bildirimlerin</w:t>
      </w:r>
      <w:r w:rsidR="00681CB0">
        <w:t xml:space="preserve"> </w:t>
      </w:r>
      <w:r>
        <w:t>yasal</w:t>
      </w:r>
      <w:r w:rsidR="00681CB0">
        <w:t xml:space="preserve"> </w:t>
      </w:r>
      <w:r>
        <w:t>olarak</w:t>
      </w:r>
      <w:r w:rsidR="00681CB0">
        <w:t xml:space="preserve"> </w:t>
      </w:r>
      <w:r>
        <w:t>geçerli</w:t>
      </w:r>
      <w:r w:rsidR="00681CB0">
        <w:t xml:space="preserve"> </w:t>
      </w:r>
      <w:r>
        <w:t>bir</w:t>
      </w:r>
      <w:r w:rsidR="00681CB0">
        <w:t xml:space="preserve"> </w:t>
      </w:r>
      <w:r>
        <w:t>tebligatın</w:t>
      </w:r>
      <w:r w:rsidR="00681CB0">
        <w:t xml:space="preserve"> </w:t>
      </w:r>
      <w:r>
        <w:t>bütün</w:t>
      </w:r>
      <w:r w:rsidR="00681CB0">
        <w:t xml:space="preserve"> </w:t>
      </w:r>
      <w:r>
        <w:t>hukuki sonuçlarını doğuracağını kabul ve beyan etmişlerdir.</w:t>
      </w:r>
    </w:p>
    <w:p w:rsidR="00581C2A" w:rsidRDefault="005C43D0">
      <w:pPr>
        <w:pStyle w:val="Heading1"/>
        <w:spacing w:before="291"/>
      </w:pPr>
      <w:r>
        <w:t>Madde11-YETKİLİ</w:t>
      </w:r>
      <w:r w:rsidR="00681CB0">
        <w:t xml:space="preserve"> </w:t>
      </w:r>
      <w:r>
        <w:t>MAHKEME</w:t>
      </w:r>
      <w:r w:rsidR="00681CB0">
        <w:t xml:space="preserve"> </w:t>
      </w:r>
      <w:r>
        <w:t>ve</w:t>
      </w:r>
      <w:r w:rsidR="00681CB0">
        <w:t xml:space="preserve"> </w:t>
      </w:r>
      <w:r>
        <w:t>İCRA</w:t>
      </w:r>
      <w:r w:rsidR="00681CB0">
        <w:t xml:space="preserve"> </w:t>
      </w:r>
      <w:r>
        <w:rPr>
          <w:spacing w:val="-2"/>
        </w:rPr>
        <w:t>DAİRELERİ</w:t>
      </w:r>
    </w:p>
    <w:p w:rsidR="00581C2A" w:rsidRDefault="00581C2A">
      <w:pPr>
        <w:pStyle w:val="GvdeMetni"/>
        <w:ind w:left="0"/>
        <w:jc w:val="left"/>
        <w:rPr>
          <w:b/>
        </w:rPr>
      </w:pPr>
    </w:p>
    <w:p w:rsidR="00581C2A" w:rsidRDefault="005C43D0">
      <w:pPr>
        <w:pStyle w:val="GvdeMetni"/>
        <w:ind w:right="110"/>
      </w:pPr>
      <w:r>
        <w:rPr>
          <w:b/>
        </w:rPr>
        <w:t>11.1.</w:t>
      </w:r>
      <w:r>
        <w:t>İşbu sözleşme Türkiye Cumhuriyeti Hukuk ve Kanunlarına tabi olup uygulanmasından doğulacak ihtilaflarda ve uyuşmazlıklardan Gelibolu Mahkeme ve İcra Daireleri yetkilidir.</w:t>
      </w:r>
    </w:p>
    <w:p w:rsidR="00581C2A" w:rsidRDefault="00581C2A">
      <w:pPr>
        <w:pStyle w:val="GvdeMetni"/>
        <w:spacing w:before="1"/>
        <w:ind w:left="0"/>
        <w:jc w:val="left"/>
      </w:pPr>
    </w:p>
    <w:p w:rsidR="00581C2A" w:rsidRDefault="005C43D0">
      <w:pPr>
        <w:pStyle w:val="GvdeMetni"/>
        <w:ind w:right="109"/>
      </w:pPr>
      <w:r>
        <w:t xml:space="preserve">İş bu sözleşme </w:t>
      </w:r>
      <w:proofErr w:type="gramStart"/>
      <w:r>
        <w:t>…..</w:t>
      </w:r>
      <w:proofErr w:type="gramEnd"/>
      <w:r>
        <w:t xml:space="preserve">/…../20… tarihinde 11 madde , 2 nüsha olarak tanzim ve taraflarca okunduktan sonra </w:t>
      </w:r>
      <w:r w:rsidR="00C77FCE">
        <w:t>Nevşehir’de</w:t>
      </w:r>
      <w:r>
        <w:t xml:space="preserve"> imza edilmiştir.</w:t>
      </w:r>
    </w:p>
    <w:p w:rsidR="00581C2A" w:rsidRDefault="00581C2A">
      <w:pPr>
        <w:pStyle w:val="GvdeMetni"/>
        <w:ind w:left="0"/>
        <w:jc w:val="left"/>
      </w:pPr>
    </w:p>
    <w:p w:rsidR="00581C2A" w:rsidRDefault="00581C2A">
      <w:pPr>
        <w:pStyle w:val="GvdeMetni"/>
        <w:spacing w:before="1"/>
        <w:ind w:left="0"/>
        <w:jc w:val="left"/>
      </w:pPr>
    </w:p>
    <w:p w:rsidR="00581C2A" w:rsidRDefault="00681CB0">
      <w:pPr>
        <w:tabs>
          <w:tab w:val="left" w:pos="7344"/>
        </w:tabs>
        <w:spacing w:line="292" w:lineRule="exact"/>
        <w:ind w:left="1"/>
        <w:rPr>
          <w:b/>
        </w:rPr>
      </w:pPr>
      <w:r w:rsidRPr="00681CB0">
        <w:rPr>
          <w:b/>
        </w:rPr>
        <w:t>HYB LOJİSTİK TAŞIMACILIK SANAYİ</w:t>
      </w:r>
      <w:r w:rsidR="005C43D0">
        <w:rPr>
          <w:b/>
        </w:rPr>
        <w:tab/>
      </w:r>
      <w:r w:rsidR="005C43D0">
        <w:rPr>
          <w:b/>
          <w:spacing w:val="-2"/>
        </w:rPr>
        <w:t>KURYE</w:t>
      </w:r>
    </w:p>
    <w:p w:rsidR="00581C2A" w:rsidRDefault="00681CB0" w:rsidP="00681CB0">
      <w:pPr>
        <w:tabs>
          <w:tab w:val="left" w:pos="7082"/>
        </w:tabs>
        <w:spacing w:line="292" w:lineRule="exact"/>
        <w:rPr>
          <w:b/>
        </w:rPr>
      </w:pPr>
      <w:r w:rsidRPr="00681CB0">
        <w:rPr>
          <w:b/>
        </w:rPr>
        <w:t>VE TİCARET LİMİTED ŞİRKETİ</w:t>
      </w:r>
      <w:r w:rsidR="005C43D0">
        <w:rPr>
          <w:b/>
        </w:rPr>
        <w:tab/>
      </w:r>
      <w:r w:rsidR="005C43D0">
        <w:rPr>
          <w:b/>
          <w:spacing w:val="-2"/>
        </w:rPr>
        <w:t>(Kaşe-İmza)</w:t>
      </w:r>
    </w:p>
    <w:sectPr w:rsidR="00581C2A" w:rsidSect="00581C2A">
      <w:pgSz w:w="11910" w:h="16840"/>
      <w:pgMar w:top="1320" w:right="992" w:bottom="280"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460C7"/>
    <w:multiLevelType w:val="hybridMultilevel"/>
    <w:tmpl w:val="6A969788"/>
    <w:lvl w:ilvl="0" w:tplc="A872A34C">
      <w:start w:val="4"/>
      <w:numFmt w:val="decimal"/>
      <w:lvlText w:val="%1"/>
      <w:lvlJc w:val="left"/>
      <w:pPr>
        <w:ind w:left="1" w:hanging="376"/>
      </w:pPr>
      <w:rPr>
        <w:rFonts w:hint="default"/>
        <w:lang w:val="tr-TR" w:eastAsia="en-US" w:bidi="ar-SA"/>
      </w:rPr>
    </w:lvl>
    <w:lvl w:ilvl="1" w:tplc="04384EE2">
      <w:numFmt w:val="none"/>
      <w:lvlText w:val=""/>
      <w:lvlJc w:val="left"/>
      <w:pPr>
        <w:tabs>
          <w:tab w:val="num" w:pos="360"/>
        </w:tabs>
      </w:pPr>
    </w:lvl>
    <w:lvl w:ilvl="2" w:tplc="947CC130">
      <w:numFmt w:val="bullet"/>
      <w:lvlText w:val="•"/>
      <w:lvlJc w:val="left"/>
      <w:pPr>
        <w:ind w:left="1899" w:hanging="376"/>
      </w:pPr>
      <w:rPr>
        <w:rFonts w:hint="default"/>
        <w:lang w:val="tr-TR" w:eastAsia="en-US" w:bidi="ar-SA"/>
      </w:rPr>
    </w:lvl>
    <w:lvl w:ilvl="3" w:tplc="DA1A9F18">
      <w:numFmt w:val="bullet"/>
      <w:lvlText w:val="•"/>
      <w:lvlJc w:val="left"/>
      <w:pPr>
        <w:ind w:left="2849" w:hanging="376"/>
      </w:pPr>
      <w:rPr>
        <w:rFonts w:hint="default"/>
        <w:lang w:val="tr-TR" w:eastAsia="en-US" w:bidi="ar-SA"/>
      </w:rPr>
    </w:lvl>
    <w:lvl w:ilvl="4" w:tplc="EC287832">
      <w:numFmt w:val="bullet"/>
      <w:lvlText w:val="•"/>
      <w:lvlJc w:val="left"/>
      <w:pPr>
        <w:ind w:left="3798" w:hanging="376"/>
      </w:pPr>
      <w:rPr>
        <w:rFonts w:hint="default"/>
        <w:lang w:val="tr-TR" w:eastAsia="en-US" w:bidi="ar-SA"/>
      </w:rPr>
    </w:lvl>
    <w:lvl w:ilvl="5" w:tplc="8FBA6892">
      <w:numFmt w:val="bullet"/>
      <w:lvlText w:val="•"/>
      <w:lvlJc w:val="left"/>
      <w:pPr>
        <w:ind w:left="4748" w:hanging="376"/>
      </w:pPr>
      <w:rPr>
        <w:rFonts w:hint="default"/>
        <w:lang w:val="tr-TR" w:eastAsia="en-US" w:bidi="ar-SA"/>
      </w:rPr>
    </w:lvl>
    <w:lvl w:ilvl="6" w:tplc="2AC892CC">
      <w:numFmt w:val="bullet"/>
      <w:lvlText w:val="•"/>
      <w:lvlJc w:val="left"/>
      <w:pPr>
        <w:ind w:left="5698" w:hanging="376"/>
      </w:pPr>
      <w:rPr>
        <w:rFonts w:hint="default"/>
        <w:lang w:val="tr-TR" w:eastAsia="en-US" w:bidi="ar-SA"/>
      </w:rPr>
    </w:lvl>
    <w:lvl w:ilvl="7" w:tplc="1FBA855A">
      <w:numFmt w:val="bullet"/>
      <w:lvlText w:val="•"/>
      <w:lvlJc w:val="left"/>
      <w:pPr>
        <w:ind w:left="6648" w:hanging="376"/>
      </w:pPr>
      <w:rPr>
        <w:rFonts w:hint="default"/>
        <w:lang w:val="tr-TR" w:eastAsia="en-US" w:bidi="ar-SA"/>
      </w:rPr>
    </w:lvl>
    <w:lvl w:ilvl="8" w:tplc="662893CA">
      <w:numFmt w:val="bullet"/>
      <w:lvlText w:val="•"/>
      <w:lvlJc w:val="left"/>
      <w:pPr>
        <w:ind w:left="7597" w:hanging="376"/>
      </w:pPr>
      <w:rPr>
        <w:rFonts w:hint="default"/>
        <w:lang w:val="tr-TR" w:eastAsia="en-US" w:bidi="ar-SA"/>
      </w:rPr>
    </w:lvl>
  </w:abstractNum>
  <w:abstractNum w:abstractNumId="1">
    <w:nsid w:val="15686BBC"/>
    <w:multiLevelType w:val="hybridMultilevel"/>
    <w:tmpl w:val="42D8E926"/>
    <w:lvl w:ilvl="0" w:tplc="0B6800C6">
      <w:start w:val="3"/>
      <w:numFmt w:val="decimal"/>
      <w:lvlText w:val="%1"/>
      <w:lvlJc w:val="left"/>
      <w:pPr>
        <w:ind w:left="1" w:hanging="376"/>
      </w:pPr>
      <w:rPr>
        <w:rFonts w:hint="default"/>
        <w:lang w:val="tr-TR" w:eastAsia="en-US" w:bidi="ar-SA"/>
      </w:rPr>
    </w:lvl>
    <w:lvl w:ilvl="1" w:tplc="FBB2A134">
      <w:numFmt w:val="none"/>
      <w:lvlText w:val=""/>
      <w:lvlJc w:val="left"/>
      <w:pPr>
        <w:tabs>
          <w:tab w:val="num" w:pos="360"/>
        </w:tabs>
      </w:pPr>
    </w:lvl>
    <w:lvl w:ilvl="2" w:tplc="C0761060">
      <w:numFmt w:val="bullet"/>
      <w:lvlText w:val="•"/>
      <w:lvlJc w:val="left"/>
      <w:pPr>
        <w:ind w:left="1899" w:hanging="376"/>
      </w:pPr>
      <w:rPr>
        <w:rFonts w:hint="default"/>
        <w:lang w:val="tr-TR" w:eastAsia="en-US" w:bidi="ar-SA"/>
      </w:rPr>
    </w:lvl>
    <w:lvl w:ilvl="3" w:tplc="89D8CDC6">
      <w:numFmt w:val="bullet"/>
      <w:lvlText w:val="•"/>
      <w:lvlJc w:val="left"/>
      <w:pPr>
        <w:ind w:left="2849" w:hanging="376"/>
      </w:pPr>
      <w:rPr>
        <w:rFonts w:hint="default"/>
        <w:lang w:val="tr-TR" w:eastAsia="en-US" w:bidi="ar-SA"/>
      </w:rPr>
    </w:lvl>
    <w:lvl w:ilvl="4" w:tplc="CD105F32">
      <w:numFmt w:val="bullet"/>
      <w:lvlText w:val="•"/>
      <w:lvlJc w:val="left"/>
      <w:pPr>
        <w:ind w:left="3798" w:hanging="376"/>
      </w:pPr>
      <w:rPr>
        <w:rFonts w:hint="default"/>
        <w:lang w:val="tr-TR" w:eastAsia="en-US" w:bidi="ar-SA"/>
      </w:rPr>
    </w:lvl>
    <w:lvl w:ilvl="5" w:tplc="75BAC256">
      <w:numFmt w:val="bullet"/>
      <w:lvlText w:val="•"/>
      <w:lvlJc w:val="left"/>
      <w:pPr>
        <w:ind w:left="4748" w:hanging="376"/>
      </w:pPr>
      <w:rPr>
        <w:rFonts w:hint="default"/>
        <w:lang w:val="tr-TR" w:eastAsia="en-US" w:bidi="ar-SA"/>
      </w:rPr>
    </w:lvl>
    <w:lvl w:ilvl="6" w:tplc="0A1ACF12">
      <w:numFmt w:val="bullet"/>
      <w:lvlText w:val="•"/>
      <w:lvlJc w:val="left"/>
      <w:pPr>
        <w:ind w:left="5698" w:hanging="376"/>
      </w:pPr>
      <w:rPr>
        <w:rFonts w:hint="default"/>
        <w:lang w:val="tr-TR" w:eastAsia="en-US" w:bidi="ar-SA"/>
      </w:rPr>
    </w:lvl>
    <w:lvl w:ilvl="7" w:tplc="84427F60">
      <w:numFmt w:val="bullet"/>
      <w:lvlText w:val="•"/>
      <w:lvlJc w:val="left"/>
      <w:pPr>
        <w:ind w:left="6648" w:hanging="376"/>
      </w:pPr>
      <w:rPr>
        <w:rFonts w:hint="default"/>
        <w:lang w:val="tr-TR" w:eastAsia="en-US" w:bidi="ar-SA"/>
      </w:rPr>
    </w:lvl>
    <w:lvl w:ilvl="8" w:tplc="0986D1B2">
      <w:numFmt w:val="bullet"/>
      <w:lvlText w:val="•"/>
      <w:lvlJc w:val="left"/>
      <w:pPr>
        <w:ind w:left="7597" w:hanging="376"/>
      </w:pPr>
      <w:rPr>
        <w:rFonts w:hint="default"/>
        <w:lang w:val="tr-TR" w:eastAsia="en-US" w:bidi="ar-SA"/>
      </w:rPr>
    </w:lvl>
  </w:abstractNum>
  <w:abstractNum w:abstractNumId="2">
    <w:nsid w:val="186214C1"/>
    <w:multiLevelType w:val="hybridMultilevel"/>
    <w:tmpl w:val="3B34C442"/>
    <w:lvl w:ilvl="0" w:tplc="A0E61D62">
      <w:start w:val="5"/>
      <w:numFmt w:val="decimal"/>
      <w:lvlText w:val="%1"/>
      <w:lvlJc w:val="left"/>
      <w:pPr>
        <w:ind w:left="1" w:hanging="376"/>
      </w:pPr>
      <w:rPr>
        <w:rFonts w:hint="default"/>
        <w:lang w:val="tr-TR" w:eastAsia="en-US" w:bidi="ar-SA"/>
      </w:rPr>
    </w:lvl>
    <w:lvl w:ilvl="1" w:tplc="985A5F4E">
      <w:numFmt w:val="none"/>
      <w:lvlText w:val=""/>
      <w:lvlJc w:val="left"/>
      <w:pPr>
        <w:tabs>
          <w:tab w:val="num" w:pos="360"/>
        </w:tabs>
      </w:pPr>
    </w:lvl>
    <w:lvl w:ilvl="2" w:tplc="8CCAC4C0">
      <w:numFmt w:val="bullet"/>
      <w:lvlText w:val="•"/>
      <w:lvlJc w:val="left"/>
      <w:pPr>
        <w:ind w:left="1899" w:hanging="376"/>
      </w:pPr>
      <w:rPr>
        <w:rFonts w:hint="default"/>
        <w:lang w:val="tr-TR" w:eastAsia="en-US" w:bidi="ar-SA"/>
      </w:rPr>
    </w:lvl>
    <w:lvl w:ilvl="3" w:tplc="A4EA4170">
      <w:numFmt w:val="bullet"/>
      <w:lvlText w:val="•"/>
      <w:lvlJc w:val="left"/>
      <w:pPr>
        <w:ind w:left="2849" w:hanging="376"/>
      </w:pPr>
      <w:rPr>
        <w:rFonts w:hint="default"/>
        <w:lang w:val="tr-TR" w:eastAsia="en-US" w:bidi="ar-SA"/>
      </w:rPr>
    </w:lvl>
    <w:lvl w:ilvl="4" w:tplc="FB742712">
      <w:numFmt w:val="bullet"/>
      <w:lvlText w:val="•"/>
      <w:lvlJc w:val="left"/>
      <w:pPr>
        <w:ind w:left="3798" w:hanging="376"/>
      </w:pPr>
      <w:rPr>
        <w:rFonts w:hint="default"/>
        <w:lang w:val="tr-TR" w:eastAsia="en-US" w:bidi="ar-SA"/>
      </w:rPr>
    </w:lvl>
    <w:lvl w:ilvl="5" w:tplc="45149846">
      <w:numFmt w:val="bullet"/>
      <w:lvlText w:val="•"/>
      <w:lvlJc w:val="left"/>
      <w:pPr>
        <w:ind w:left="4748" w:hanging="376"/>
      </w:pPr>
      <w:rPr>
        <w:rFonts w:hint="default"/>
        <w:lang w:val="tr-TR" w:eastAsia="en-US" w:bidi="ar-SA"/>
      </w:rPr>
    </w:lvl>
    <w:lvl w:ilvl="6" w:tplc="45702CFA">
      <w:numFmt w:val="bullet"/>
      <w:lvlText w:val="•"/>
      <w:lvlJc w:val="left"/>
      <w:pPr>
        <w:ind w:left="5698" w:hanging="376"/>
      </w:pPr>
      <w:rPr>
        <w:rFonts w:hint="default"/>
        <w:lang w:val="tr-TR" w:eastAsia="en-US" w:bidi="ar-SA"/>
      </w:rPr>
    </w:lvl>
    <w:lvl w:ilvl="7" w:tplc="CB9A739E">
      <w:numFmt w:val="bullet"/>
      <w:lvlText w:val="•"/>
      <w:lvlJc w:val="left"/>
      <w:pPr>
        <w:ind w:left="6648" w:hanging="376"/>
      </w:pPr>
      <w:rPr>
        <w:rFonts w:hint="default"/>
        <w:lang w:val="tr-TR" w:eastAsia="en-US" w:bidi="ar-SA"/>
      </w:rPr>
    </w:lvl>
    <w:lvl w:ilvl="8" w:tplc="D29063C6">
      <w:numFmt w:val="bullet"/>
      <w:lvlText w:val="•"/>
      <w:lvlJc w:val="left"/>
      <w:pPr>
        <w:ind w:left="7597" w:hanging="376"/>
      </w:pPr>
      <w:rPr>
        <w:rFonts w:hint="default"/>
        <w:lang w:val="tr-TR" w:eastAsia="en-US" w:bidi="ar-SA"/>
      </w:rPr>
    </w:lvl>
  </w:abstractNum>
  <w:abstractNum w:abstractNumId="3">
    <w:nsid w:val="20D67673"/>
    <w:multiLevelType w:val="hybridMultilevel"/>
    <w:tmpl w:val="0CB6E4DC"/>
    <w:lvl w:ilvl="0" w:tplc="6B144B26">
      <w:start w:val="4"/>
      <w:numFmt w:val="decimal"/>
      <w:lvlText w:val="%1"/>
      <w:lvlJc w:val="left"/>
      <w:pPr>
        <w:ind w:left="1" w:hanging="376"/>
      </w:pPr>
      <w:rPr>
        <w:rFonts w:hint="default"/>
        <w:lang w:val="tr-TR" w:eastAsia="en-US" w:bidi="ar-SA"/>
      </w:rPr>
    </w:lvl>
    <w:lvl w:ilvl="1" w:tplc="80CC7AF6">
      <w:numFmt w:val="none"/>
      <w:lvlText w:val=""/>
      <w:lvlJc w:val="left"/>
      <w:pPr>
        <w:tabs>
          <w:tab w:val="num" w:pos="360"/>
        </w:tabs>
      </w:pPr>
    </w:lvl>
    <w:lvl w:ilvl="2" w:tplc="8F344906">
      <w:numFmt w:val="bullet"/>
      <w:lvlText w:val="•"/>
      <w:lvlJc w:val="left"/>
      <w:pPr>
        <w:ind w:left="1899" w:hanging="376"/>
      </w:pPr>
      <w:rPr>
        <w:rFonts w:hint="default"/>
        <w:lang w:val="tr-TR" w:eastAsia="en-US" w:bidi="ar-SA"/>
      </w:rPr>
    </w:lvl>
    <w:lvl w:ilvl="3" w:tplc="CC16F79A">
      <w:numFmt w:val="bullet"/>
      <w:lvlText w:val="•"/>
      <w:lvlJc w:val="left"/>
      <w:pPr>
        <w:ind w:left="2849" w:hanging="376"/>
      </w:pPr>
      <w:rPr>
        <w:rFonts w:hint="default"/>
        <w:lang w:val="tr-TR" w:eastAsia="en-US" w:bidi="ar-SA"/>
      </w:rPr>
    </w:lvl>
    <w:lvl w:ilvl="4" w:tplc="8AFC5E80">
      <w:numFmt w:val="bullet"/>
      <w:lvlText w:val="•"/>
      <w:lvlJc w:val="left"/>
      <w:pPr>
        <w:ind w:left="3798" w:hanging="376"/>
      </w:pPr>
      <w:rPr>
        <w:rFonts w:hint="default"/>
        <w:lang w:val="tr-TR" w:eastAsia="en-US" w:bidi="ar-SA"/>
      </w:rPr>
    </w:lvl>
    <w:lvl w:ilvl="5" w:tplc="EC16B724">
      <w:numFmt w:val="bullet"/>
      <w:lvlText w:val="•"/>
      <w:lvlJc w:val="left"/>
      <w:pPr>
        <w:ind w:left="4748" w:hanging="376"/>
      </w:pPr>
      <w:rPr>
        <w:rFonts w:hint="default"/>
        <w:lang w:val="tr-TR" w:eastAsia="en-US" w:bidi="ar-SA"/>
      </w:rPr>
    </w:lvl>
    <w:lvl w:ilvl="6" w:tplc="665E7FAC">
      <w:numFmt w:val="bullet"/>
      <w:lvlText w:val="•"/>
      <w:lvlJc w:val="left"/>
      <w:pPr>
        <w:ind w:left="5698" w:hanging="376"/>
      </w:pPr>
      <w:rPr>
        <w:rFonts w:hint="default"/>
        <w:lang w:val="tr-TR" w:eastAsia="en-US" w:bidi="ar-SA"/>
      </w:rPr>
    </w:lvl>
    <w:lvl w:ilvl="7" w:tplc="6504C63C">
      <w:numFmt w:val="bullet"/>
      <w:lvlText w:val="•"/>
      <w:lvlJc w:val="left"/>
      <w:pPr>
        <w:ind w:left="6648" w:hanging="376"/>
      </w:pPr>
      <w:rPr>
        <w:rFonts w:hint="default"/>
        <w:lang w:val="tr-TR" w:eastAsia="en-US" w:bidi="ar-SA"/>
      </w:rPr>
    </w:lvl>
    <w:lvl w:ilvl="8" w:tplc="9E8E1FA2">
      <w:numFmt w:val="bullet"/>
      <w:lvlText w:val="•"/>
      <w:lvlJc w:val="left"/>
      <w:pPr>
        <w:ind w:left="7597" w:hanging="376"/>
      </w:pPr>
      <w:rPr>
        <w:rFonts w:hint="default"/>
        <w:lang w:val="tr-TR" w:eastAsia="en-US" w:bidi="ar-SA"/>
      </w:rPr>
    </w:lvl>
  </w:abstractNum>
  <w:abstractNum w:abstractNumId="4">
    <w:nsid w:val="2D666299"/>
    <w:multiLevelType w:val="hybridMultilevel"/>
    <w:tmpl w:val="E8D829BC"/>
    <w:lvl w:ilvl="0" w:tplc="9574F8AA">
      <w:start w:val="2"/>
      <w:numFmt w:val="decimal"/>
      <w:lvlText w:val="%1"/>
      <w:lvlJc w:val="left"/>
      <w:pPr>
        <w:ind w:left="1" w:hanging="376"/>
      </w:pPr>
      <w:rPr>
        <w:rFonts w:hint="default"/>
        <w:lang w:val="tr-TR" w:eastAsia="en-US" w:bidi="ar-SA"/>
      </w:rPr>
    </w:lvl>
    <w:lvl w:ilvl="1" w:tplc="290C2E28">
      <w:numFmt w:val="none"/>
      <w:lvlText w:val=""/>
      <w:lvlJc w:val="left"/>
      <w:pPr>
        <w:tabs>
          <w:tab w:val="num" w:pos="360"/>
        </w:tabs>
      </w:pPr>
    </w:lvl>
    <w:lvl w:ilvl="2" w:tplc="2EFE12E2">
      <w:numFmt w:val="bullet"/>
      <w:lvlText w:val="•"/>
      <w:lvlJc w:val="left"/>
      <w:pPr>
        <w:ind w:left="1899" w:hanging="376"/>
      </w:pPr>
      <w:rPr>
        <w:rFonts w:hint="default"/>
        <w:lang w:val="tr-TR" w:eastAsia="en-US" w:bidi="ar-SA"/>
      </w:rPr>
    </w:lvl>
    <w:lvl w:ilvl="3" w:tplc="ECA2BFA8">
      <w:numFmt w:val="bullet"/>
      <w:lvlText w:val="•"/>
      <w:lvlJc w:val="left"/>
      <w:pPr>
        <w:ind w:left="2849" w:hanging="376"/>
      </w:pPr>
      <w:rPr>
        <w:rFonts w:hint="default"/>
        <w:lang w:val="tr-TR" w:eastAsia="en-US" w:bidi="ar-SA"/>
      </w:rPr>
    </w:lvl>
    <w:lvl w:ilvl="4" w:tplc="34A63526">
      <w:numFmt w:val="bullet"/>
      <w:lvlText w:val="•"/>
      <w:lvlJc w:val="left"/>
      <w:pPr>
        <w:ind w:left="3798" w:hanging="376"/>
      </w:pPr>
      <w:rPr>
        <w:rFonts w:hint="default"/>
        <w:lang w:val="tr-TR" w:eastAsia="en-US" w:bidi="ar-SA"/>
      </w:rPr>
    </w:lvl>
    <w:lvl w:ilvl="5" w:tplc="7E2E455E">
      <w:numFmt w:val="bullet"/>
      <w:lvlText w:val="•"/>
      <w:lvlJc w:val="left"/>
      <w:pPr>
        <w:ind w:left="4748" w:hanging="376"/>
      </w:pPr>
      <w:rPr>
        <w:rFonts w:hint="default"/>
        <w:lang w:val="tr-TR" w:eastAsia="en-US" w:bidi="ar-SA"/>
      </w:rPr>
    </w:lvl>
    <w:lvl w:ilvl="6" w:tplc="8C30AEA4">
      <w:numFmt w:val="bullet"/>
      <w:lvlText w:val="•"/>
      <w:lvlJc w:val="left"/>
      <w:pPr>
        <w:ind w:left="5698" w:hanging="376"/>
      </w:pPr>
      <w:rPr>
        <w:rFonts w:hint="default"/>
        <w:lang w:val="tr-TR" w:eastAsia="en-US" w:bidi="ar-SA"/>
      </w:rPr>
    </w:lvl>
    <w:lvl w:ilvl="7" w:tplc="8012AFF8">
      <w:numFmt w:val="bullet"/>
      <w:lvlText w:val="•"/>
      <w:lvlJc w:val="left"/>
      <w:pPr>
        <w:ind w:left="6648" w:hanging="376"/>
      </w:pPr>
      <w:rPr>
        <w:rFonts w:hint="default"/>
        <w:lang w:val="tr-TR" w:eastAsia="en-US" w:bidi="ar-SA"/>
      </w:rPr>
    </w:lvl>
    <w:lvl w:ilvl="8" w:tplc="4000D012">
      <w:numFmt w:val="bullet"/>
      <w:lvlText w:val="•"/>
      <w:lvlJc w:val="left"/>
      <w:pPr>
        <w:ind w:left="7597" w:hanging="376"/>
      </w:pPr>
      <w:rPr>
        <w:rFonts w:hint="default"/>
        <w:lang w:val="tr-TR" w:eastAsia="en-US" w:bidi="ar-SA"/>
      </w:rPr>
    </w:lvl>
  </w:abstractNum>
  <w:abstractNum w:abstractNumId="5">
    <w:nsid w:val="42CB2BA2"/>
    <w:multiLevelType w:val="hybridMultilevel"/>
    <w:tmpl w:val="CB6802DC"/>
    <w:lvl w:ilvl="0" w:tplc="F8DCA5D6">
      <w:start w:val="6"/>
      <w:numFmt w:val="decimal"/>
      <w:lvlText w:val="%1"/>
      <w:lvlJc w:val="left"/>
      <w:pPr>
        <w:ind w:left="1" w:hanging="376"/>
      </w:pPr>
      <w:rPr>
        <w:rFonts w:hint="default"/>
        <w:lang w:val="tr-TR" w:eastAsia="en-US" w:bidi="ar-SA"/>
      </w:rPr>
    </w:lvl>
    <w:lvl w:ilvl="1" w:tplc="93F2244A">
      <w:numFmt w:val="none"/>
      <w:lvlText w:val=""/>
      <w:lvlJc w:val="left"/>
      <w:pPr>
        <w:tabs>
          <w:tab w:val="num" w:pos="360"/>
        </w:tabs>
      </w:pPr>
    </w:lvl>
    <w:lvl w:ilvl="2" w:tplc="AF1649A8">
      <w:numFmt w:val="bullet"/>
      <w:lvlText w:val="•"/>
      <w:lvlJc w:val="left"/>
      <w:pPr>
        <w:ind w:left="1899" w:hanging="376"/>
      </w:pPr>
      <w:rPr>
        <w:rFonts w:hint="default"/>
        <w:lang w:val="tr-TR" w:eastAsia="en-US" w:bidi="ar-SA"/>
      </w:rPr>
    </w:lvl>
    <w:lvl w:ilvl="3" w:tplc="40C09B94">
      <w:numFmt w:val="bullet"/>
      <w:lvlText w:val="•"/>
      <w:lvlJc w:val="left"/>
      <w:pPr>
        <w:ind w:left="2849" w:hanging="376"/>
      </w:pPr>
      <w:rPr>
        <w:rFonts w:hint="default"/>
        <w:lang w:val="tr-TR" w:eastAsia="en-US" w:bidi="ar-SA"/>
      </w:rPr>
    </w:lvl>
    <w:lvl w:ilvl="4" w:tplc="EBFA8552">
      <w:numFmt w:val="bullet"/>
      <w:lvlText w:val="•"/>
      <w:lvlJc w:val="left"/>
      <w:pPr>
        <w:ind w:left="3798" w:hanging="376"/>
      </w:pPr>
      <w:rPr>
        <w:rFonts w:hint="default"/>
        <w:lang w:val="tr-TR" w:eastAsia="en-US" w:bidi="ar-SA"/>
      </w:rPr>
    </w:lvl>
    <w:lvl w:ilvl="5" w:tplc="1292C900">
      <w:numFmt w:val="bullet"/>
      <w:lvlText w:val="•"/>
      <w:lvlJc w:val="left"/>
      <w:pPr>
        <w:ind w:left="4748" w:hanging="376"/>
      </w:pPr>
      <w:rPr>
        <w:rFonts w:hint="default"/>
        <w:lang w:val="tr-TR" w:eastAsia="en-US" w:bidi="ar-SA"/>
      </w:rPr>
    </w:lvl>
    <w:lvl w:ilvl="6" w:tplc="C3263D6E">
      <w:numFmt w:val="bullet"/>
      <w:lvlText w:val="•"/>
      <w:lvlJc w:val="left"/>
      <w:pPr>
        <w:ind w:left="5698" w:hanging="376"/>
      </w:pPr>
      <w:rPr>
        <w:rFonts w:hint="default"/>
        <w:lang w:val="tr-TR" w:eastAsia="en-US" w:bidi="ar-SA"/>
      </w:rPr>
    </w:lvl>
    <w:lvl w:ilvl="7" w:tplc="040C7BF6">
      <w:numFmt w:val="bullet"/>
      <w:lvlText w:val="•"/>
      <w:lvlJc w:val="left"/>
      <w:pPr>
        <w:ind w:left="6648" w:hanging="376"/>
      </w:pPr>
      <w:rPr>
        <w:rFonts w:hint="default"/>
        <w:lang w:val="tr-TR" w:eastAsia="en-US" w:bidi="ar-SA"/>
      </w:rPr>
    </w:lvl>
    <w:lvl w:ilvl="8" w:tplc="08DE8D36">
      <w:numFmt w:val="bullet"/>
      <w:lvlText w:val="•"/>
      <w:lvlJc w:val="left"/>
      <w:pPr>
        <w:ind w:left="7597" w:hanging="376"/>
      </w:pPr>
      <w:rPr>
        <w:rFonts w:hint="default"/>
        <w:lang w:val="tr-TR" w:eastAsia="en-US" w:bidi="ar-SA"/>
      </w:rPr>
    </w:lvl>
  </w:abstractNum>
  <w:abstractNum w:abstractNumId="6">
    <w:nsid w:val="48732B00"/>
    <w:multiLevelType w:val="hybridMultilevel"/>
    <w:tmpl w:val="B1324438"/>
    <w:lvl w:ilvl="0" w:tplc="746E0DF2">
      <w:start w:val="7"/>
      <w:numFmt w:val="decimal"/>
      <w:lvlText w:val="%1"/>
      <w:lvlJc w:val="left"/>
      <w:pPr>
        <w:ind w:left="1" w:hanging="376"/>
      </w:pPr>
      <w:rPr>
        <w:rFonts w:hint="default"/>
        <w:lang w:val="tr-TR" w:eastAsia="en-US" w:bidi="ar-SA"/>
      </w:rPr>
    </w:lvl>
    <w:lvl w:ilvl="1" w:tplc="7B3C51A6">
      <w:numFmt w:val="none"/>
      <w:lvlText w:val=""/>
      <w:lvlJc w:val="left"/>
      <w:pPr>
        <w:tabs>
          <w:tab w:val="num" w:pos="360"/>
        </w:tabs>
      </w:pPr>
    </w:lvl>
    <w:lvl w:ilvl="2" w:tplc="DB4C82EE">
      <w:numFmt w:val="bullet"/>
      <w:lvlText w:val="•"/>
      <w:lvlJc w:val="left"/>
      <w:pPr>
        <w:ind w:left="1899" w:hanging="376"/>
      </w:pPr>
      <w:rPr>
        <w:rFonts w:hint="default"/>
        <w:lang w:val="tr-TR" w:eastAsia="en-US" w:bidi="ar-SA"/>
      </w:rPr>
    </w:lvl>
    <w:lvl w:ilvl="3" w:tplc="681ECF6E">
      <w:numFmt w:val="bullet"/>
      <w:lvlText w:val="•"/>
      <w:lvlJc w:val="left"/>
      <w:pPr>
        <w:ind w:left="2849" w:hanging="376"/>
      </w:pPr>
      <w:rPr>
        <w:rFonts w:hint="default"/>
        <w:lang w:val="tr-TR" w:eastAsia="en-US" w:bidi="ar-SA"/>
      </w:rPr>
    </w:lvl>
    <w:lvl w:ilvl="4" w:tplc="4906C89A">
      <w:numFmt w:val="bullet"/>
      <w:lvlText w:val="•"/>
      <w:lvlJc w:val="left"/>
      <w:pPr>
        <w:ind w:left="3798" w:hanging="376"/>
      </w:pPr>
      <w:rPr>
        <w:rFonts w:hint="default"/>
        <w:lang w:val="tr-TR" w:eastAsia="en-US" w:bidi="ar-SA"/>
      </w:rPr>
    </w:lvl>
    <w:lvl w:ilvl="5" w:tplc="34A64B5A">
      <w:numFmt w:val="bullet"/>
      <w:lvlText w:val="•"/>
      <w:lvlJc w:val="left"/>
      <w:pPr>
        <w:ind w:left="4748" w:hanging="376"/>
      </w:pPr>
      <w:rPr>
        <w:rFonts w:hint="default"/>
        <w:lang w:val="tr-TR" w:eastAsia="en-US" w:bidi="ar-SA"/>
      </w:rPr>
    </w:lvl>
    <w:lvl w:ilvl="6" w:tplc="261A3814">
      <w:numFmt w:val="bullet"/>
      <w:lvlText w:val="•"/>
      <w:lvlJc w:val="left"/>
      <w:pPr>
        <w:ind w:left="5698" w:hanging="376"/>
      </w:pPr>
      <w:rPr>
        <w:rFonts w:hint="default"/>
        <w:lang w:val="tr-TR" w:eastAsia="en-US" w:bidi="ar-SA"/>
      </w:rPr>
    </w:lvl>
    <w:lvl w:ilvl="7" w:tplc="DE7E2DB8">
      <w:numFmt w:val="bullet"/>
      <w:lvlText w:val="•"/>
      <w:lvlJc w:val="left"/>
      <w:pPr>
        <w:ind w:left="6648" w:hanging="376"/>
      </w:pPr>
      <w:rPr>
        <w:rFonts w:hint="default"/>
        <w:lang w:val="tr-TR" w:eastAsia="en-US" w:bidi="ar-SA"/>
      </w:rPr>
    </w:lvl>
    <w:lvl w:ilvl="8" w:tplc="64080244">
      <w:numFmt w:val="bullet"/>
      <w:lvlText w:val="•"/>
      <w:lvlJc w:val="left"/>
      <w:pPr>
        <w:ind w:left="7597" w:hanging="376"/>
      </w:pPr>
      <w:rPr>
        <w:rFonts w:hint="default"/>
        <w:lang w:val="tr-TR" w:eastAsia="en-US" w:bidi="ar-SA"/>
      </w:rPr>
    </w:lvl>
  </w:abstractNum>
  <w:num w:numId="1">
    <w:abstractNumId w:val="6"/>
  </w:num>
  <w:num w:numId="2">
    <w:abstractNumId w:val="5"/>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581C2A"/>
    <w:rsid w:val="00142F46"/>
    <w:rsid w:val="001A6CA6"/>
    <w:rsid w:val="00223A6B"/>
    <w:rsid w:val="00421F3B"/>
    <w:rsid w:val="00426609"/>
    <w:rsid w:val="00513653"/>
    <w:rsid w:val="0054722E"/>
    <w:rsid w:val="00574651"/>
    <w:rsid w:val="00581C2A"/>
    <w:rsid w:val="00592BD5"/>
    <w:rsid w:val="005C43D0"/>
    <w:rsid w:val="00677B50"/>
    <w:rsid w:val="00681CB0"/>
    <w:rsid w:val="007B0C82"/>
    <w:rsid w:val="00813531"/>
    <w:rsid w:val="009D6E29"/>
    <w:rsid w:val="00AD7C11"/>
    <w:rsid w:val="00B06AD8"/>
    <w:rsid w:val="00B40065"/>
    <w:rsid w:val="00BC35F3"/>
    <w:rsid w:val="00C4397B"/>
    <w:rsid w:val="00C77FCE"/>
    <w:rsid w:val="00CB5DFF"/>
    <w:rsid w:val="00CF43D6"/>
    <w:rsid w:val="00F250A4"/>
    <w:rsid w:val="00F9109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81C2A"/>
    <w:rPr>
      <w:rFonts w:ascii="Segoe UI" w:eastAsia="Segoe UI" w:hAnsi="Segoe UI" w:cs="Segoe U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81C2A"/>
    <w:tblPr>
      <w:tblInd w:w="0" w:type="dxa"/>
      <w:tblCellMar>
        <w:top w:w="0" w:type="dxa"/>
        <w:left w:w="0" w:type="dxa"/>
        <w:bottom w:w="0" w:type="dxa"/>
        <w:right w:w="0" w:type="dxa"/>
      </w:tblCellMar>
    </w:tblPr>
  </w:style>
  <w:style w:type="paragraph" w:styleId="GvdeMetni">
    <w:name w:val="Body Text"/>
    <w:basedOn w:val="Normal"/>
    <w:uiPriority w:val="1"/>
    <w:qFormat/>
    <w:rsid w:val="00581C2A"/>
    <w:pPr>
      <w:ind w:left="1"/>
      <w:jc w:val="both"/>
    </w:pPr>
  </w:style>
  <w:style w:type="paragraph" w:customStyle="1" w:styleId="Heading1">
    <w:name w:val="Heading 1"/>
    <w:basedOn w:val="Normal"/>
    <w:uiPriority w:val="1"/>
    <w:qFormat/>
    <w:rsid w:val="00581C2A"/>
    <w:pPr>
      <w:ind w:left="1"/>
      <w:outlineLvl w:val="1"/>
    </w:pPr>
    <w:rPr>
      <w:b/>
      <w:bCs/>
    </w:rPr>
  </w:style>
  <w:style w:type="paragraph" w:styleId="ListeParagraf">
    <w:name w:val="List Paragraph"/>
    <w:basedOn w:val="Normal"/>
    <w:uiPriority w:val="1"/>
    <w:qFormat/>
    <w:rsid w:val="00581C2A"/>
    <w:pPr>
      <w:ind w:left="1" w:right="23"/>
      <w:jc w:val="both"/>
    </w:pPr>
  </w:style>
  <w:style w:type="paragraph" w:customStyle="1" w:styleId="TableParagraph">
    <w:name w:val="Table Paragraph"/>
    <w:basedOn w:val="Normal"/>
    <w:uiPriority w:val="1"/>
    <w:qFormat/>
    <w:rsid w:val="00581C2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2036</Words>
  <Characters>11611</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yıldız kaya</dc:creator>
  <cp:lastModifiedBy>Uğur Ekinci</cp:lastModifiedBy>
  <cp:revision>24</cp:revision>
  <dcterms:created xsi:type="dcterms:W3CDTF">2025-11-24T22:12:00Z</dcterms:created>
  <dcterms:modified xsi:type="dcterms:W3CDTF">2025-11-24T22:34:00Z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LTSC</vt:lpwstr>
  </property>
  <property fmtid="{D5CDD505-2E9C-101B-9397-08002B2CF9AE}" pid="4" name="LastSaved">
    <vt:filetime>2025-11-24T00:00:00Z</vt:filetime>
  </property>
  <property fmtid="{D5CDD505-2E9C-101B-9397-08002B2CF9AE}" pid="5" name="Producer">
    <vt:lpwstr>3-Heights(TM) PDF Security Shell 4.8.25.2 (http://www.pdf-tools.com)</vt:lpwstr>
  </property>
</Properties>
</file>